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5FF126" w14:textId="77777777" w:rsidR="003E1CCC" w:rsidRDefault="003E1CCC" w:rsidP="003E1CCC">
      <w:pPr>
        <w:jc w:val="center"/>
        <w:rPr>
          <w:rFonts w:asciiTheme="minorBidi" w:hAnsiTheme="minorBidi" w:cstheme="minorBidi"/>
          <w:b/>
          <w:sz w:val="28"/>
          <w:szCs w:val="28"/>
        </w:rPr>
      </w:pPr>
      <w:r>
        <w:rPr>
          <w:rFonts w:asciiTheme="minorBidi" w:hAnsiTheme="minorBidi" w:cstheme="minorBidi"/>
          <w:b/>
          <w:sz w:val="28"/>
          <w:szCs w:val="28"/>
        </w:rPr>
        <w:t>White Rose Doctoral Training Partnership</w:t>
      </w:r>
    </w:p>
    <w:p w14:paraId="06B30025" w14:textId="40B386CC" w:rsidR="003C1D2B" w:rsidRDefault="00981201" w:rsidP="00A817D5">
      <w:pPr>
        <w:jc w:val="center"/>
        <w:rPr>
          <w:rFonts w:asciiTheme="minorBidi" w:hAnsiTheme="minorBidi" w:cstheme="minorBidi"/>
          <w:b/>
          <w:sz w:val="28"/>
          <w:szCs w:val="28"/>
        </w:rPr>
      </w:pPr>
      <w:r>
        <w:rPr>
          <w:rFonts w:asciiTheme="minorBidi" w:hAnsiTheme="minorBidi" w:cstheme="minorBidi"/>
          <w:b/>
          <w:sz w:val="28"/>
          <w:szCs w:val="28"/>
        </w:rPr>
        <w:t xml:space="preserve">Studentship </w:t>
      </w:r>
      <w:r w:rsidR="00586D7A" w:rsidRPr="00A70EB1">
        <w:rPr>
          <w:rFonts w:asciiTheme="minorBidi" w:hAnsiTheme="minorBidi" w:cstheme="minorBidi"/>
          <w:b/>
          <w:sz w:val="28"/>
          <w:szCs w:val="28"/>
        </w:rPr>
        <w:t>FAQs</w:t>
      </w:r>
      <w:r w:rsidR="004F1D3C">
        <w:rPr>
          <w:rFonts w:asciiTheme="minorBidi" w:hAnsiTheme="minorBidi" w:cstheme="minorBidi"/>
          <w:b/>
          <w:sz w:val="28"/>
          <w:szCs w:val="28"/>
        </w:rPr>
        <w:t xml:space="preserve"> 202</w:t>
      </w:r>
      <w:r w:rsidR="00A63C07">
        <w:rPr>
          <w:rFonts w:asciiTheme="minorBidi" w:hAnsiTheme="minorBidi" w:cstheme="minorBidi"/>
          <w:b/>
          <w:sz w:val="28"/>
          <w:szCs w:val="28"/>
        </w:rPr>
        <w:t>2</w:t>
      </w:r>
      <w:r w:rsidR="004F1D3C">
        <w:rPr>
          <w:rFonts w:asciiTheme="minorBidi" w:hAnsiTheme="minorBidi" w:cstheme="minorBidi"/>
          <w:b/>
          <w:sz w:val="28"/>
          <w:szCs w:val="28"/>
        </w:rPr>
        <w:t>/2</w:t>
      </w:r>
      <w:r w:rsidR="00A63C07">
        <w:rPr>
          <w:rFonts w:asciiTheme="minorBidi" w:hAnsiTheme="minorBidi" w:cstheme="minorBidi"/>
          <w:b/>
          <w:sz w:val="28"/>
          <w:szCs w:val="28"/>
        </w:rPr>
        <w:t>3</w:t>
      </w:r>
    </w:p>
    <w:p w14:paraId="1C194DE8" w14:textId="3BBB7C76" w:rsidR="00E85773" w:rsidRDefault="00981201" w:rsidP="00D86956">
      <w:pPr>
        <w:jc w:val="center"/>
        <w:rPr>
          <w:rFonts w:asciiTheme="minorBidi" w:hAnsiTheme="minorBidi" w:cstheme="minorBidi"/>
          <w:b/>
          <w:sz w:val="22"/>
          <w:szCs w:val="22"/>
        </w:rPr>
      </w:pPr>
      <w:r w:rsidRPr="009B162A">
        <w:rPr>
          <w:rFonts w:asciiTheme="minorBidi" w:hAnsiTheme="minorBidi" w:cstheme="minorBidi"/>
          <w:b/>
          <w:sz w:val="22"/>
          <w:szCs w:val="22"/>
        </w:rPr>
        <w:t xml:space="preserve"> </w:t>
      </w:r>
      <w:r w:rsidR="009B162A" w:rsidRPr="009B162A">
        <w:rPr>
          <w:rFonts w:asciiTheme="minorBidi" w:hAnsiTheme="minorBidi" w:cstheme="minorBidi"/>
          <w:b/>
          <w:sz w:val="22"/>
          <w:szCs w:val="22"/>
        </w:rPr>
        <w:t>(</w:t>
      </w:r>
      <w:r w:rsidR="00AB6391">
        <w:rPr>
          <w:rFonts w:asciiTheme="minorBidi" w:hAnsiTheme="minorBidi" w:cstheme="minorBidi"/>
          <w:b/>
          <w:sz w:val="22"/>
          <w:szCs w:val="22"/>
        </w:rPr>
        <w:t xml:space="preserve">key information </w:t>
      </w:r>
      <w:r w:rsidR="001B2DCA">
        <w:rPr>
          <w:rFonts w:asciiTheme="minorBidi" w:hAnsiTheme="minorBidi" w:cstheme="minorBidi"/>
          <w:b/>
          <w:sz w:val="22"/>
          <w:szCs w:val="22"/>
        </w:rPr>
        <w:t xml:space="preserve">for </w:t>
      </w:r>
      <w:r w:rsidR="00324435">
        <w:rPr>
          <w:rFonts w:asciiTheme="minorBidi" w:hAnsiTheme="minorBidi" w:cstheme="minorBidi"/>
          <w:b/>
          <w:sz w:val="22"/>
          <w:szCs w:val="22"/>
        </w:rPr>
        <w:t>P</w:t>
      </w:r>
      <w:r w:rsidR="00D86956">
        <w:rPr>
          <w:rFonts w:asciiTheme="minorBidi" w:hAnsiTheme="minorBidi" w:cstheme="minorBidi"/>
          <w:b/>
          <w:sz w:val="22"/>
          <w:szCs w:val="22"/>
        </w:rPr>
        <w:t>GR</w:t>
      </w:r>
      <w:r w:rsidR="00324435">
        <w:rPr>
          <w:rFonts w:asciiTheme="minorBidi" w:hAnsiTheme="minorBidi" w:cstheme="minorBidi"/>
          <w:b/>
          <w:sz w:val="22"/>
          <w:szCs w:val="22"/>
        </w:rPr>
        <w:t xml:space="preserve"> Directors, </w:t>
      </w:r>
      <w:r w:rsidR="00D86956">
        <w:rPr>
          <w:rFonts w:asciiTheme="minorBidi" w:hAnsiTheme="minorBidi" w:cstheme="minorBidi"/>
          <w:b/>
          <w:sz w:val="22"/>
          <w:szCs w:val="22"/>
        </w:rPr>
        <w:t xml:space="preserve">PGR </w:t>
      </w:r>
      <w:r w:rsidR="00E85773">
        <w:rPr>
          <w:rFonts w:asciiTheme="minorBidi" w:hAnsiTheme="minorBidi" w:cstheme="minorBidi"/>
          <w:b/>
          <w:sz w:val="22"/>
          <w:szCs w:val="22"/>
        </w:rPr>
        <w:t xml:space="preserve">Administrators, </w:t>
      </w:r>
      <w:r w:rsidR="00D86956">
        <w:rPr>
          <w:rFonts w:asciiTheme="minorBidi" w:hAnsiTheme="minorBidi" w:cstheme="minorBidi"/>
          <w:b/>
          <w:sz w:val="22"/>
          <w:szCs w:val="22"/>
        </w:rPr>
        <w:t xml:space="preserve">PhD </w:t>
      </w:r>
      <w:r w:rsidR="00E85773">
        <w:rPr>
          <w:rFonts w:asciiTheme="minorBidi" w:hAnsiTheme="minorBidi" w:cstheme="minorBidi"/>
          <w:b/>
          <w:sz w:val="22"/>
          <w:szCs w:val="22"/>
        </w:rPr>
        <w:t xml:space="preserve">Scholarships Officers </w:t>
      </w:r>
      <w:r w:rsidR="00324435">
        <w:rPr>
          <w:rFonts w:asciiTheme="minorBidi" w:hAnsiTheme="minorBidi" w:cstheme="minorBidi"/>
          <w:b/>
          <w:sz w:val="22"/>
          <w:szCs w:val="22"/>
        </w:rPr>
        <w:t xml:space="preserve">and the Supervisors of </w:t>
      </w:r>
      <w:r w:rsidR="00AB6391">
        <w:rPr>
          <w:rFonts w:asciiTheme="minorBidi" w:hAnsiTheme="minorBidi" w:cstheme="minorBidi"/>
          <w:b/>
          <w:sz w:val="22"/>
          <w:szCs w:val="22"/>
        </w:rPr>
        <w:t xml:space="preserve">PhD students starting </w:t>
      </w:r>
      <w:r w:rsidR="003E1CCC">
        <w:rPr>
          <w:rFonts w:asciiTheme="minorBidi" w:hAnsiTheme="minorBidi" w:cstheme="minorBidi"/>
          <w:b/>
          <w:sz w:val="22"/>
          <w:szCs w:val="22"/>
        </w:rPr>
        <w:t>September/</w:t>
      </w:r>
      <w:r w:rsidR="004F1D3C">
        <w:rPr>
          <w:rFonts w:asciiTheme="minorBidi" w:hAnsiTheme="minorBidi" w:cstheme="minorBidi"/>
          <w:b/>
          <w:sz w:val="22"/>
          <w:szCs w:val="22"/>
        </w:rPr>
        <w:t>October 202</w:t>
      </w:r>
      <w:r w:rsidR="00A63C07">
        <w:rPr>
          <w:rFonts w:asciiTheme="minorBidi" w:hAnsiTheme="minorBidi" w:cstheme="minorBidi"/>
          <w:b/>
          <w:sz w:val="22"/>
          <w:szCs w:val="22"/>
        </w:rPr>
        <w:t>2</w:t>
      </w:r>
      <w:r w:rsidR="004F1D3C">
        <w:rPr>
          <w:rFonts w:asciiTheme="minorBidi" w:hAnsiTheme="minorBidi" w:cstheme="minorBidi"/>
          <w:b/>
          <w:sz w:val="22"/>
          <w:szCs w:val="22"/>
        </w:rPr>
        <w:t>/2</w:t>
      </w:r>
      <w:r w:rsidR="00A63C07">
        <w:rPr>
          <w:rFonts w:asciiTheme="minorBidi" w:hAnsiTheme="minorBidi" w:cstheme="minorBidi"/>
          <w:b/>
          <w:sz w:val="22"/>
          <w:szCs w:val="22"/>
        </w:rPr>
        <w:t>3</w:t>
      </w:r>
      <w:r w:rsidR="00E85773">
        <w:rPr>
          <w:rFonts w:asciiTheme="minorBidi" w:hAnsiTheme="minorBidi" w:cstheme="minorBidi"/>
          <w:b/>
          <w:sz w:val="22"/>
          <w:szCs w:val="22"/>
        </w:rPr>
        <w:t>)</w:t>
      </w:r>
    </w:p>
    <w:p w14:paraId="11CE752E" w14:textId="77777777" w:rsidR="00C16E03" w:rsidRDefault="00C16E03" w:rsidP="00C16E03">
      <w:pPr>
        <w:rPr>
          <w:rFonts w:asciiTheme="minorBidi" w:hAnsiTheme="minorBidi" w:cstheme="minorBidi"/>
          <w:b/>
          <w:i/>
          <w:iCs/>
          <w:sz w:val="22"/>
          <w:szCs w:val="22"/>
        </w:rPr>
      </w:pPr>
    </w:p>
    <w:p w14:paraId="38722C85" w14:textId="2769DDEA" w:rsidR="003E1CCC" w:rsidRPr="00347C1E" w:rsidRDefault="003E1CCC" w:rsidP="00C85E36">
      <w:pPr>
        <w:rPr>
          <w:rFonts w:asciiTheme="minorBidi" w:hAnsiTheme="minorBidi" w:cstheme="minorBidi"/>
          <w:sz w:val="22"/>
          <w:szCs w:val="22"/>
          <w:lang w:val="en"/>
        </w:rPr>
      </w:pPr>
      <w:r w:rsidRPr="00347C1E">
        <w:rPr>
          <w:rFonts w:asciiTheme="minorBidi" w:hAnsiTheme="minorBidi" w:cstheme="minorBidi"/>
          <w:sz w:val="22"/>
          <w:szCs w:val="22"/>
        </w:rPr>
        <w:t xml:space="preserve">In July 2016 the </w:t>
      </w:r>
      <w:r w:rsidR="00303D29">
        <w:rPr>
          <w:rFonts w:asciiTheme="minorBidi" w:hAnsiTheme="minorBidi" w:cstheme="minorBidi"/>
          <w:sz w:val="22"/>
          <w:szCs w:val="22"/>
        </w:rPr>
        <w:t>Economic and Social Research Council (</w:t>
      </w:r>
      <w:r w:rsidRPr="00347C1E">
        <w:rPr>
          <w:rFonts w:asciiTheme="minorBidi" w:hAnsiTheme="minorBidi" w:cstheme="minorBidi"/>
          <w:sz w:val="22"/>
          <w:szCs w:val="22"/>
        </w:rPr>
        <w:t>ESRC</w:t>
      </w:r>
      <w:r w:rsidR="00303D29">
        <w:rPr>
          <w:rFonts w:asciiTheme="minorBidi" w:hAnsiTheme="minorBidi" w:cstheme="minorBidi"/>
          <w:sz w:val="22"/>
          <w:szCs w:val="22"/>
        </w:rPr>
        <w:t>)</w:t>
      </w:r>
      <w:r w:rsidRPr="00347C1E">
        <w:rPr>
          <w:rFonts w:asciiTheme="minorBidi" w:hAnsiTheme="minorBidi" w:cstheme="minorBidi"/>
          <w:sz w:val="22"/>
          <w:szCs w:val="22"/>
        </w:rPr>
        <w:t xml:space="preserve"> announced the accreditation of </w:t>
      </w:r>
      <w:r w:rsidRPr="00347C1E">
        <w:rPr>
          <w:rFonts w:asciiTheme="minorBidi" w:hAnsiTheme="minorBidi" w:cstheme="minorBidi"/>
          <w:sz w:val="22"/>
          <w:szCs w:val="22"/>
          <w:lang w:val="en"/>
        </w:rPr>
        <w:t>14 new Doctoral Training Partnersh</w:t>
      </w:r>
      <w:r w:rsidR="009F6699">
        <w:rPr>
          <w:rFonts w:asciiTheme="minorBidi" w:hAnsiTheme="minorBidi" w:cstheme="minorBidi"/>
          <w:sz w:val="22"/>
          <w:szCs w:val="22"/>
          <w:lang w:val="en"/>
        </w:rPr>
        <w:t>ips (DTP) to succeed the</w:t>
      </w:r>
      <w:r w:rsidRPr="00347C1E">
        <w:rPr>
          <w:rFonts w:asciiTheme="minorBidi" w:hAnsiTheme="minorBidi" w:cstheme="minorBidi"/>
          <w:sz w:val="22"/>
          <w:szCs w:val="22"/>
          <w:lang w:val="en"/>
        </w:rPr>
        <w:t xml:space="preserve"> 21 Doctoral Training Centres (</w:t>
      </w:r>
      <w:r w:rsidR="00DB158B">
        <w:rPr>
          <w:rFonts w:asciiTheme="minorBidi" w:hAnsiTheme="minorBidi" w:cstheme="minorBidi"/>
          <w:sz w:val="22"/>
          <w:szCs w:val="22"/>
          <w:lang w:val="en"/>
        </w:rPr>
        <w:t>DT</w:t>
      </w:r>
      <w:r w:rsidR="007A14F3">
        <w:rPr>
          <w:rFonts w:asciiTheme="minorBidi" w:hAnsiTheme="minorBidi" w:cstheme="minorBidi"/>
          <w:sz w:val="22"/>
          <w:szCs w:val="22"/>
          <w:lang w:val="en"/>
        </w:rPr>
        <w:t>C</w:t>
      </w:r>
      <w:r w:rsidRPr="00347C1E">
        <w:rPr>
          <w:rFonts w:asciiTheme="minorBidi" w:hAnsiTheme="minorBidi" w:cstheme="minorBidi"/>
          <w:sz w:val="22"/>
          <w:szCs w:val="22"/>
          <w:lang w:val="en"/>
        </w:rPr>
        <w:t xml:space="preserve">). The DTPs have been accredited by the ESRC for </w:t>
      </w:r>
      <w:r w:rsidR="00A63C07">
        <w:rPr>
          <w:rFonts w:asciiTheme="minorBidi" w:hAnsiTheme="minorBidi" w:cstheme="minorBidi"/>
          <w:sz w:val="22"/>
          <w:szCs w:val="22"/>
          <w:lang w:val="en"/>
        </w:rPr>
        <w:t>seven</w:t>
      </w:r>
      <w:r w:rsidR="00A63C07" w:rsidRPr="00347C1E">
        <w:rPr>
          <w:rFonts w:asciiTheme="minorBidi" w:hAnsiTheme="minorBidi" w:cstheme="minorBidi"/>
          <w:sz w:val="22"/>
          <w:szCs w:val="22"/>
          <w:lang w:val="en"/>
        </w:rPr>
        <w:t xml:space="preserve"> </w:t>
      </w:r>
      <w:r w:rsidR="00C85E36">
        <w:rPr>
          <w:rFonts w:asciiTheme="minorBidi" w:hAnsiTheme="minorBidi" w:cstheme="minorBidi"/>
          <w:sz w:val="22"/>
          <w:szCs w:val="22"/>
          <w:lang w:val="en"/>
        </w:rPr>
        <w:t>cohorts</w:t>
      </w:r>
      <w:r w:rsidRPr="00347C1E">
        <w:rPr>
          <w:rFonts w:asciiTheme="minorBidi" w:hAnsiTheme="minorBidi" w:cstheme="minorBidi"/>
          <w:sz w:val="22"/>
          <w:szCs w:val="22"/>
          <w:lang w:val="en"/>
        </w:rPr>
        <w:t xml:space="preserve"> </w:t>
      </w:r>
      <w:r w:rsidR="000005F8">
        <w:rPr>
          <w:rFonts w:asciiTheme="minorBidi" w:hAnsiTheme="minorBidi" w:cstheme="minorBidi"/>
          <w:sz w:val="22"/>
          <w:szCs w:val="22"/>
          <w:lang w:val="en"/>
        </w:rPr>
        <w:t xml:space="preserve">with </w:t>
      </w:r>
      <w:r w:rsidRPr="00347C1E">
        <w:rPr>
          <w:rFonts w:asciiTheme="minorBidi" w:hAnsiTheme="minorBidi" w:cstheme="minorBidi"/>
          <w:sz w:val="22"/>
          <w:szCs w:val="22"/>
        </w:rPr>
        <w:t xml:space="preserve">funding for awards starting in September 2017. </w:t>
      </w:r>
      <w:r w:rsidR="00435FAB">
        <w:rPr>
          <w:rFonts w:asciiTheme="minorBidi" w:hAnsiTheme="minorBidi" w:cstheme="minorBidi"/>
          <w:sz w:val="22"/>
          <w:szCs w:val="22"/>
          <w:lang w:val="en"/>
        </w:rPr>
        <w:t xml:space="preserve">In total </w:t>
      </w:r>
      <w:r w:rsidR="009F6699">
        <w:rPr>
          <w:rFonts w:asciiTheme="minorBidi" w:hAnsiTheme="minorBidi" w:cstheme="minorBidi"/>
          <w:sz w:val="22"/>
          <w:szCs w:val="22"/>
          <w:lang w:val="en"/>
        </w:rPr>
        <w:t xml:space="preserve">over </w:t>
      </w:r>
      <w:r w:rsidR="00435FAB">
        <w:rPr>
          <w:rFonts w:asciiTheme="minorBidi" w:hAnsiTheme="minorBidi" w:cstheme="minorBidi"/>
          <w:sz w:val="22"/>
          <w:szCs w:val="22"/>
          <w:lang w:val="en"/>
        </w:rPr>
        <w:t>496</w:t>
      </w:r>
      <w:r w:rsidRPr="00347C1E">
        <w:rPr>
          <w:rFonts w:asciiTheme="minorBidi" w:hAnsiTheme="minorBidi" w:cstheme="minorBidi"/>
          <w:sz w:val="22"/>
          <w:szCs w:val="22"/>
          <w:lang w:val="en"/>
        </w:rPr>
        <w:t xml:space="preserve"> studentships will be available per year through the UK DTP Network and the White Rose Social Sc</w:t>
      </w:r>
      <w:r w:rsidR="00435FAB">
        <w:rPr>
          <w:rFonts w:asciiTheme="minorBidi" w:hAnsiTheme="minorBidi" w:cstheme="minorBidi"/>
          <w:sz w:val="22"/>
          <w:szCs w:val="22"/>
          <w:lang w:val="en"/>
        </w:rPr>
        <w:t>iences DTP has been allocated 39</w:t>
      </w:r>
      <w:r w:rsidRPr="00347C1E">
        <w:rPr>
          <w:rFonts w:asciiTheme="minorBidi" w:hAnsiTheme="minorBidi" w:cstheme="minorBidi"/>
          <w:sz w:val="22"/>
          <w:szCs w:val="22"/>
          <w:lang w:val="en"/>
        </w:rPr>
        <w:t xml:space="preserve"> studentships per annum.</w:t>
      </w:r>
    </w:p>
    <w:p w14:paraId="0F22B6BF" w14:textId="77777777" w:rsidR="003E1CCC" w:rsidRPr="00347C1E" w:rsidRDefault="003E1CCC" w:rsidP="007A14F3">
      <w:pPr>
        <w:rPr>
          <w:rFonts w:asciiTheme="minorBidi" w:hAnsiTheme="minorBidi" w:cstheme="minorBidi"/>
          <w:sz w:val="22"/>
          <w:szCs w:val="22"/>
          <w:lang w:val="en-US"/>
        </w:rPr>
      </w:pPr>
      <w:r w:rsidRPr="00347C1E">
        <w:rPr>
          <w:rFonts w:asciiTheme="minorBidi" w:hAnsiTheme="minorBidi" w:cstheme="minorBidi"/>
          <w:sz w:val="22"/>
          <w:szCs w:val="22"/>
          <w:lang w:val="en-US"/>
        </w:rPr>
        <w:t xml:space="preserve">The new WRDTP builds on the success of the White Rose </w:t>
      </w:r>
      <w:r w:rsidR="00DB158B">
        <w:rPr>
          <w:rFonts w:asciiTheme="minorBidi" w:hAnsiTheme="minorBidi" w:cstheme="minorBidi"/>
          <w:sz w:val="22"/>
          <w:szCs w:val="22"/>
          <w:lang w:val="en-US"/>
        </w:rPr>
        <w:t>DT</w:t>
      </w:r>
      <w:r w:rsidR="007A14F3">
        <w:rPr>
          <w:rFonts w:asciiTheme="minorBidi" w:hAnsiTheme="minorBidi" w:cstheme="minorBidi"/>
          <w:sz w:val="22"/>
          <w:szCs w:val="22"/>
          <w:lang w:val="en-US"/>
        </w:rPr>
        <w:t>C</w:t>
      </w:r>
      <w:r w:rsidRPr="00347C1E">
        <w:rPr>
          <w:rFonts w:asciiTheme="minorBidi" w:hAnsiTheme="minorBidi" w:cstheme="minorBidi"/>
          <w:sz w:val="22"/>
          <w:szCs w:val="22"/>
          <w:lang w:val="en-US"/>
        </w:rPr>
        <w:t xml:space="preserve"> universities of </w:t>
      </w:r>
      <w:r w:rsidRPr="00347C1E">
        <w:rPr>
          <w:rFonts w:asciiTheme="minorBidi" w:hAnsiTheme="minorBidi" w:cstheme="minorBidi"/>
          <w:b/>
          <w:bCs/>
          <w:sz w:val="22"/>
          <w:szCs w:val="22"/>
          <w:lang w:val="en-US"/>
        </w:rPr>
        <w:t xml:space="preserve">Sheffield, York </w:t>
      </w:r>
      <w:r w:rsidRPr="00347C1E">
        <w:rPr>
          <w:rFonts w:asciiTheme="minorBidi" w:hAnsiTheme="minorBidi" w:cstheme="minorBidi"/>
          <w:sz w:val="22"/>
          <w:szCs w:val="22"/>
          <w:lang w:val="en-US"/>
        </w:rPr>
        <w:t xml:space="preserve">and </w:t>
      </w:r>
      <w:r w:rsidRPr="00347C1E">
        <w:rPr>
          <w:rFonts w:asciiTheme="minorBidi" w:hAnsiTheme="minorBidi" w:cstheme="minorBidi"/>
          <w:b/>
          <w:bCs/>
          <w:sz w:val="22"/>
          <w:szCs w:val="22"/>
          <w:lang w:val="en-US"/>
        </w:rPr>
        <w:t>Leeds</w:t>
      </w:r>
      <w:r w:rsidRPr="00347C1E">
        <w:rPr>
          <w:rFonts w:asciiTheme="minorBidi" w:hAnsiTheme="minorBidi" w:cstheme="minorBidi"/>
          <w:sz w:val="22"/>
          <w:szCs w:val="22"/>
          <w:lang w:val="en-US"/>
        </w:rPr>
        <w:t xml:space="preserve"> by bringing in the social sciences research excellence of the Universities of </w:t>
      </w:r>
      <w:r w:rsidRPr="00347C1E">
        <w:rPr>
          <w:rFonts w:asciiTheme="minorBidi" w:hAnsiTheme="minorBidi" w:cstheme="minorBidi"/>
          <w:b/>
          <w:bCs/>
          <w:sz w:val="22"/>
          <w:szCs w:val="22"/>
          <w:lang w:val="en-US"/>
        </w:rPr>
        <w:t>Bradford</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Hull</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Manchester</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Metropolitan</w:t>
      </w:r>
      <w:r w:rsidRPr="00347C1E">
        <w:rPr>
          <w:rFonts w:asciiTheme="minorBidi" w:hAnsiTheme="minorBidi" w:cstheme="minorBidi"/>
          <w:sz w:val="22"/>
          <w:szCs w:val="22"/>
          <w:lang w:val="en-US"/>
        </w:rPr>
        <w:t xml:space="preserve"> and </w:t>
      </w:r>
      <w:r w:rsidRPr="00347C1E">
        <w:rPr>
          <w:rFonts w:asciiTheme="minorBidi" w:hAnsiTheme="minorBidi" w:cstheme="minorBidi"/>
          <w:b/>
          <w:bCs/>
          <w:sz w:val="22"/>
          <w:szCs w:val="22"/>
          <w:lang w:val="en-US"/>
        </w:rPr>
        <w:t>Sheffield Hallam</w:t>
      </w:r>
      <w:r w:rsidRPr="00347C1E">
        <w:rPr>
          <w:rFonts w:asciiTheme="minorBidi" w:hAnsiTheme="minorBidi" w:cstheme="minorBidi"/>
          <w:sz w:val="22"/>
          <w:szCs w:val="22"/>
          <w:lang w:val="en-US"/>
        </w:rPr>
        <w:t>.</w:t>
      </w:r>
    </w:p>
    <w:p w14:paraId="41C97B5A" w14:textId="3596521D" w:rsidR="003E1CCC" w:rsidRPr="00E64D2A" w:rsidRDefault="00347C1E" w:rsidP="00E64D2A">
      <w:pPr>
        <w:rPr>
          <w:rFonts w:asciiTheme="minorBidi" w:hAnsiTheme="minorBidi"/>
          <w:bCs/>
          <w:sz w:val="22"/>
          <w:szCs w:val="22"/>
          <w:lang w:eastAsia="zh-CN"/>
        </w:rPr>
      </w:pPr>
      <w:r w:rsidRPr="00347C1E">
        <w:rPr>
          <w:rFonts w:asciiTheme="minorBidi" w:hAnsiTheme="minorBidi"/>
          <w:bCs/>
          <w:sz w:val="22"/>
          <w:szCs w:val="22"/>
          <w:lang w:eastAsia="zh-CN"/>
        </w:rPr>
        <w:t xml:space="preserve">In line with ESRC expectations on the need for fair and transparent open studentship competitions, </w:t>
      </w:r>
      <w:r w:rsidR="00F26A62">
        <w:rPr>
          <w:rFonts w:asciiTheme="minorBidi" w:hAnsiTheme="minorBidi"/>
          <w:bCs/>
          <w:sz w:val="22"/>
          <w:szCs w:val="22"/>
          <w:lang w:eastAsia="zh-CN"/>
        </w:rPr>
        <w:t>and our existing</w:t>
      </w:r>
      <w:r w:rsidRPr="00347C1E">
        <w:rPr>
          <w:rFonts w:asciiTheme="minorBidi" w:hAnsiTheme="minorBidi"/>
          <w:bCs/>
          <w:sz w:val="22"/>
          <w:szCs w:val="22"/>
          <w:lang w:eastAsia="zh-CN"/>
        </w:rPr>
        <w:t xml:space="preserve"> practices of recognising student a</w:t>
      </w:r>
      <w:r w:rsidR="00E64D2A">
        <w:rPr>
          <w:rFonts w:asciiTheme="minorBidi" w:hAnsiTheme="minorBidi"/>
          <w:bCs/>
          <w:sz w:val="22"/>
          <w:szCs w:val="22"/>
          <w:lang w:eastAsia="zh-CN"/>
        </w:rPr>
        <w:t>nd project excellence, t</w:t>
      </w:r>
      <w:r w:rsidRPr="00347C1E">
        <w:rPr>
          <w:rFonts w:asciiTheme="minorBidi" w:hAnsiTheme="minorBidi"/>
          <w:sz w:val="22"/>
          <w:szCs w:val="22"/>
          <w:lang w:val="en-US" w:eastAsia="zh-CN"/>
        </w:rPr>
        <w:t xml:space="preserve">he WRDTP now offers ESRC social sciences studentship awards in </w:t>
      </w:r>
      <w:r>
        <w:rPr>
          <w:rFonts w:asciiTheme="minorBidi" w:hAnsiTheme="minorBidi"/>
          <w:sz w:val="22"/>
          <w:szCs w:val="22"/>
          <w:lang w:val="en-US" w:eastAsia="zh-CN"/>
        </w:rPr>
        <w:t xml:space="preserve">the following </w:t>
      </w:r>
      <w:r w:rsidRPr="00347C1E">
        <w:rPr>
          <w:rFonts w:asciiTheme="minorBidi" w:hAnsiTheme="minorBidi"/>
          <w:sz w:val="22"/>
          <w:szCs w:val="22"/>
          <w:lang w:val="en-US" w:eastAsia="zh-CN"/>
        </w:rPr>
        <w:t xml:space="preserve">7 </w:t>
      </w:r>
      <w:r w:rsidRPr="00347C1E">
        <w:rPr>
          <w:rFonts w:asciiTheme="minorBidi" w:hAnsiTheme="minorBidi"/>
          <w:b/>
          <w:bCs/>
          <w:sz w:val="22"/>
          <w:szCs w:val="22"/>
          <w:lang w:eastAsia="zh-CN"/>
        </w:rPr>
        <w:t>Thematic Interdisciplinary Training Pathways</w:t>
      </w:r>
      <w:r w:rsidRPr="00347C1E">
        <w:rPr>
          <w:rFonts w:asciiTheme="minorBidi" w:hAnsiTheme="minorBidi"/>
          <w:sz w:val="22"/>
          <w:szCs w:val="22"/>
          <w:lang w:eastAsia="zh-CN"/>
        </w:rPr>
        <w:t>:</w:t>
      </w:r>
    </w:p>
    <w:p w14:paraId="698E0DD9" w14:textId="77777777" w:rsidR="00347C1E" w:rsidRPr="00347C1E" w:rsidRDefault="00347C1E" w:rsidP="003E1CCC">
      <w:pPr>
        <w:rPr>
          <w:rFonts w:asciiTheme="minorBidi" w:hAnsiTheme="minorBidi" w:cstheme="minorBidi"/>
          <w:sz w:val="22"/>
          <w:szCs w:val="22"/>
        </w:rPr>
      </w:pPr>
    </w:p>
    <w:p w14:paraId="09B63C17" w14:textId="77777777"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Cities, Environment, and Liveability (CEL)</w:t>
      </w:r>
    </w:p>
    <w:p w14:paraId="2F2BF44E" w14:textId="77777777" w:rsidR="00347C1E" w:rsidRPr="00347C1E" w:rsidRDefault="00347C1E" w:rsidP="00347C1E">
      <w:pPr>
        <w:pStyle w:val="ListParagraph"/>
        <w:spacing w:line="240" w:lineRule="auto"/>
        <w:ind w:left="1080"/>
        <w:rPr>
          <w:rFonts w:asciiTheme="minorBidi" w:hAnsiTheme="minorBidi" w:cstheme="minorBidi"/>
        </w:rPr>
      </w:pPr>
    </w:p>
    <w:p w14:paraId="444825C8" w14:textId="77777777"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Security, Conflict, and Justice (SCJ)</w:t>
      </w:r>
    </w:p>
    <w:p w14:paraId="1EDE5482" w14:textId="77777777" w:rsidR="00347C1E" w:rsidRPr="00347C1E" w:rsidRDefault="00347C1E" w:rsidP="00347C1E">
      <w:pPr>
        <w:pStyle w:val="ListParagraph"/>
        <w:spacing w:line="240" w:lineRule="auto"/>
        <w:ind w:left="1080"/>
        <w:rPr>
          <w:rFonts w:asciiTheme="minorBidi" w:hAnsiTheme="minorBidi" w:cstheme="minorBidi"/>
        </w:rPr>
      </w:pPr>
    </w:p>
    <w:p w14:paraId="525CB373" w14:textId="77777777"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Education, Childhood, and Youth (ECY)</w:t>
      </w:r>
    </w:p>
    <w:p w14:paraId="495D33C5" w14:textId="77777777" w:rsidR="00347C1E" w:rsidRPr="00347C1E" w:rsidRDefault="00347C1E" w:rsidP="00347C1E">
      <w:pPr>
        <w:pStyle w:val="ListParagraph"/>
        <w:spacing w:line="240" w:lineRule="auto"/>
        <w:ind w:left="1080"/>
        <w:rPr>
          <w:rFonts w:asciiTheme="minorBidi" w:hAnsiTheme="minorBidi" w:cstheme="minorBidi"/>
        </w:rPr>
      </w:pPr>
    </w:p>
    <w:p w14:paraId="1797E31D" w14:textId="77777777"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Data, Communication, and New Technologies (DCT)</w:t>
      </w:r>
    </w:p>
    <w:p w14:paraId="38F07B25" w14:textId="77777777" w:rsidR="00347C1E" w:rsidRPr="00347C1E" w:rsidRDefault="00347C1E" w:rsidP="00347C1E">
      <w:pPr>
        <w:pStyle w:val="ListParagraph"/>
        <w:spacing w:line="240" w:lineRule="auto"/>
        <w:ind w:left="1080"/>
        <w:rPr>
          <w:rFonts w:asciiTheme="minorBidi" w:hAnsiTheme="minorBidi" w:cstheme="minorBidi"/>
        </w:rPr>
      </w:pPr>
    </w:p>
    <w:p w14:paraId="7CB10956" w14:textId="77777777"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Wellbeing, Health, and Communities (WHC)</w:t>
      </w:r>
    </w:p>
    <w:p w14:paraId="2EC032B6" w14:textId="77777777" w:rsidR="00347C1E" w:rsidRPr="00347C1E" w:rsidRDefault="00347C1E" w:rsidP="00347C1E">
      <w:pPr>
        <w:pStyle w:val="ListParagraph"/>
        <w:spacing w:line="240" w:lineRule="auto"/>
        <w:ind w:left="1080"/>
        <w:rPr>
          <w:rFonts w:asciiTheme="minorBidi" w:hAnsiTheme="minorBidi" w:cstheme="minorBidi"/>
        </w:rPr>
      </w:pPr>
    </w:p>
    <w:p w14:paraId="1E663D5F" w14:textId="77777777"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Sustainable Growth, Management, and Economic Productivity (SMP)</w:t>
      </w:r>
    </w:p>
    <w:p w14:paraId="534D2367" w14:textId="77777777" w:rsidR="00347C1E" w:rsidRPr="00347C1E" w:rsidRDefault="00347C1E" w:rsidP="00347C1E">
      <w:pPr>
        <w:pStyle w:val="ListParagraph"/>
        <w:spacing w:line="240" w:lineRule="auto"/>
        <w:ind w:left="1080"/>
        <w:rPr>
          <w:rFonts w:asciiTheme="minorBidi" w:hAnsiTheme="minorBidi" w:cstheme="minorBidi"/>
        </w:rPr>
      </w:pPr>
    </w:p>
    <w:p w14:paraId="5154019B" w14:textId="77777777" w:rsidR="003E1CCC" w:rsidRPr="00347C1E"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Civil Society, Development, and Democracy (CDD)</w:t>
      </w:r>
    </w:p>
    <w:p w14:paraId="1ECE7353" w14:textId="77777777" w:rsidR="003E1CCC" w:rsidRPr="00347C1E" w:rsidRDefault="003E1CCC" w:rsidP="00E66D80">
      <w:pPr>
        <w:outlineLvl w:val="0"/>
        <w:rPr>
          <w:rFonts w:asciiTheme="minorBidi" w:hAnsiTheme="minorBidi" w:cstheme="minorBidi"/>
          <w:b/>
          <w:bCs/>
          <w:sz w:val="22"/>
          <w:szCs w:val="22"/>
        </w:rPr>
      </w:pPr>
    </w:p>
    <w:p w14:paraId="712AECB9" w14:textId="77777777" w:rsidR="00C16E03" w:rsidRPr="00DA1753" w:rsidRDefault="00E85773">
      <w:pPr>
        <w:spacing w:before="0" w:after="200"/>
        <w:rPr>
          <w:rFonts w:asciiTheme="minorBidi" w:hAnsiTheme="minorBidi" w:cstheme="minorBidi"/>
          <w:b/>
          <w:bCs/>
          <w:sz w:val="22"/>
          <w:szCs w:val="22"/>
        </w:rPr>
      </w:pPr>
      <w:r w:rsidRPr="00347C1E">
        <w:rPr>
          <w:rFonts w:asciiTheme="minorBidi" w:hAnsiTheme="minorBidi" w:cstheme="minorBidi"/>
          <w:b/>
          <w:bCs/>
          <w:sz w:val="22"/>
          <w:szCs w:val="22"/>
        </w:rPr>
        <w:br w:type="page"/>
      </w:r>
      <w:r w:rsidR="000428F8">
        <w:rPr>
          <w:rFonts w:asciiTheme="minorBidi" w:hAnsiTheme="minorBidi" w:cstheme="minorBidi"/>
          <w:b/>
          <w:bCs/>
          <w:sz w:val="22"/>
          <w:szCs w:val="22"/>
        </w:rPr>
        <w:lastRenderedPageBreak/>
        <w:t xml:space="preserve">Q1.  </w:t>
      </w:r>
      <w:r w:rsidR="00C16E03" w:rsidRPr="00DA1753">
        <w:rPr>
          <w:rFonts w:asciiTheme="minorBidi" w:hAnsiTheme="minorBidi" w:cstheme="minorBidi"/>
          <w:b/>
          <w:bCs/>
          <w:sz w:val="22"/>
          <w:szCs w:val="22"/>
        </w:rPr>
        <w:t>What is a pathway?</w:t>
      </w:r>
    </w:p>
    <w:p w14:paraId="16C8708B" w14:textId="77777777" w:rsidR="00E85773" w:rsidRPr="00DA1753" w:rsidRDefault="003C1D2B" w:rsidP="00454961">
      <w:pPr>
        <w:spacing w:before="0" w:after="200"/>
        <w:rPr>
          <w:rFonts w:asciiTheme="minorBidi" w:hAnsiTheme="minorBidi" w:cstheme="minorBidi"/>
          <w:b/>
          <w:bCs/>
          <w:sz w:val="22"/>
          <w:szCs w:val="22"/>
        </w:rPr>
      </w:pPr>
      <w:r>
        <w:rPr>
          <w:rFonts w:asciiTheme="minorBidi" w:hAnsiTheme="minorBidi" w:cstheme="minorBidi"/>
          <w:sz w:val="22"/>
          <w:szCs w:val="22"/>
        </w:rPr>
        <w:t>The WRDTP d</w:t>
      </w:r>
      <w:r w:rsidR="00C16E03" w:rsidRPr="00DA1753">
        <w:rPr>
          <w:rFonts w:asciiTheme="minorBidi" w:hAnsiTheme="minorBidi" w:cstheme="minorBidi"/>
          <w:sz w:val="22"/>
          <w:szCs w:val="22"/>
        </w:rPr>
        <w:t>efine</w:t>
      </w:r>
      <w:r>
        <w:rPr>
          <w:rFonts w:asciiTheme="minorBidi" w:hAnsiTheme="minorBidi" w:cstheme="minorBidi"/>
          <w:sz w:val="22"/>
          <w:szCs w:val="22"/>
        </w:rPr>
        <w:t>s a</w:t>
      </w:r>
      <w:r w:rsidR="00C16E03" w:rsidRPr="00DA1753">
        <w:rPr>
          <w:rFonts w:asciiTheme="minorBidi" w:hAnsiTheme="minorBidi" w:cstheme="minorBidi"/>
          <w:sz w:val="22"/>
          <w:szCs w:val="22"/>
        </w:rPr>
        <w:t xml:space="preserve"> ‘pathway’ as the training a student will receive in a particular disciplinary</w:t>
      </w:r>
      <w:r w:rsidR="00454961">
        <w:rPr>
          <w:rFonts w:asciiTheme="minorBidi" w:hAnsiTheme="minorBidi" w:cstheme="minorBidi"/>
          <w:sz w:val="22"/>
          <w:szCs w:val="22"/>
        </w:rPr>
        <w:t>/interdisciplinary</w:t>
      </w:r>
      <w:r w:rsidR="00C16E03" w:rsidRPr="00DA1753">
        <w:rPr>
          <w:rFonts w:asciiTheme="minorBidi" w:hAnsiTheme="minorBidi" w:cstheme="minorBidi"/>
          <w:sz w:val="22"/>
          <w:szCs w:val="22"/>
        </w:rPr>
        <w:t xml:space="preserve"> or thematic area of social science during the course of their PhD.</w:t>
      </w:r>
      <w:r w:rsidR="006F3310" w:rsidRPr="00DA1753">
        <w:rPr>
          <w:rFonts w:asciiTheme="minorBidi" w:hAnsiTheme="minorBidi" w:cstheme="minorBidi"/>
          <w:sz w:val="22"/>
          <w:szCs w:val="22"/>
        </w:rPr>
        <w:t xml:space="preserve">  Refer to </w:t>
      </w:r>
      <w:r w:rsidR="006F3310" w:rsidRPr="000428F8">
        <w:rPr>
          <w:rFonts w:asciiTheme="minorBidi" w:hAnsiTheme="minorBidi" w:cstheme="minorBidi"/>
          <w:sz w:val="22"/>
          <w:szCs w:val="22"/>
        </w:rPr>
        <w:t>Annex</w:t>
      </w:r>
      <w:r w:rsidR="006F3310" w:rsidRPr="00A817D5">
        <w:rPr>
          <w:rFonts w:asciiTheme="minorBidi" w:hAnsiTheme="minorBidi" w:cstheme="minorBidi"/>
          <w:sz w:val="22"/>
          <w:szCs w:val="22"/>
        </w:rPr>
        <w:t xml:space="preserve"> </w:t>
      </w:r>
      <w:r w:rsidR="00A817D5" w:rsidRPr="00A817D5">
        <w:rPr>
          <w:rFonts w:asciiTheme="minorBidi" w:hAnsiTheme="minorBidi" w:cstheme="minorBidi"/>
          <w:sz w:val="22"/>
          <w:szCs w:val="22"/>
        </w:rPr>
        <w:t>II</w:t>
      </w:r>
      <w:r w:rsidR="006F3310" w:rsidRPr="00DA1753">
        <w:rPr>
          <w:rFonts w:asciiTheme="minorBidi" w:hAnsiTheme="minorBidi" w:cstheme="minorBidi"/>
          <w:sz w:val="22"/>
          <w:szCs w:val="22"/>
        </w:rPr>
        <w:t xml:space="preserve"> for more detailed information.</w:t>
      </w:r>
      <w:r w:rsidR="007A14F3">
        <w:rPr>
          <w:rFonts w:asciiTheme="minorBidi" w:hAnsiTheme="minorBidi" w:cstheme="minorBidi"/>
          <w:sz w:val="22"/>
          <w:szCs w:val="22"/>
        </w:rPr>
        <w:t xml:space="preserve"> The nominating department/school will decide, following discussion with the </w:t>
      </w:r>
      <w:r w:rsidR="00454961">
        <w:rPr>
          <w:rFonts w:asciiTheme="minorBidi" w:hAnsiTheme="minorBidi" w:cstheme="minorBidi"/>
          <w:sz w:val="22"/>
          <w:szCs w:val="22"/>
        </w:rPr>
        <w:t>student and their supervisor</w:t>
      </w:r>
      <w:r w:rsidR="007A14F3">
        <w:rPr>
          <w:rFonts w:asciiTheme="minorBidi" w:hAnsiTheme="minorBidi" w:cstheme="minorBidi"/>
          <w:sz w:val="22"/>
          <w:szCs w:val="22"/>
        </w:rPr>
        <w:t>, which pathway is the best fit with the</w:t>
      </w:r>
      <w:r w:rsidR="00A817D5">
        <w:rPr>
          <w:rFonts w:asciiTheme="minorBidi" w:hAnsiTheme="minorBidi" w:cstheme="minorBidi"/>
          <w:sz w:val="22"/>
          <w:szCs w:val="22"/>
        </w:rPr>
        <w:t>ir</w:t>
      </w:r>
      <w:r w:rsidR="007A14F3">
        <w:rPr>
          <w:rFonts w:asciiTheme="minorBidi" w:hAnsiTheme="minorBidi" w:cstheme="minorBidi"/>
          <w:sz w:val="22"/>
          <w:szCs w:val="22"/>
        </w:rPr>
        <w:t xml:space="preserve"> proposed research project prior to submitting the Scholarship Nomination.</w:t>
      </w:r>
    </w:p>
    <w:p w14:paraId="22923760" w14:textId="77777777" w:rsidR="006E0511" w:rsidRDefault="00A7489A" w:rsidP="006E0511">
      <w:pPr>
        <w:outlineLvl w:val="0"/>
        <w:rPr>
          <w:rFonts w:asciiTheme="minorBidi" w:hAnsiTheme="minorBidi" w:cstheme="minorBidi"/>
          <w:sz w:val="22"/>
          <w:szCs w:val="22"/>
        </w:rPr>
      </w:pPr>
      <w:r>
        <w:rPr>
          <w:rFonts w:asciiTheme="minorBidi" w:hAnsiTheme="minorBidi" w:cstheme="minorBidi"/>
          <w:b/>
          <w:bCs/>
          <w:sz w:val="22"/>
          <w:szCs w:val="22"/>
        </w:rPr>
        <w:t xml:space="preserve">NB: </w:t>
      </w:r>
      <w:r w:rsidR="006E0511">
        <w:rPr>
          <w:rFonts w:asciiTheme="minorBidi" w:hAnsiTheme="minorBidi" w:cstheme="minorBidi"/>
          <w:sz w:val="22"/>
          <w:szCs w:val="22"/>
        </w:rPr>
        <w:t>Candidates</w:t>
      </w:r>
      <w:r>
        <w:rPr>
          <w:rFonts w:asciiTheme="minorBidi" w:hAnsiTheme="minorBidi" w:cstheme="minorBidi"/>
          <w:sz w:val="22"/>
          <w:szCs w:val="22"/>
        </w:rPr>
        <w:t xml:space="preserve"> cannot be nominated to more than one Pathway.</w:t>
      </w:r>
    </w:p>
    <w:p w14:paraId="5E631E29" w14:textId="77777777" w:rsidR="006E0511" w:rsidRDefault="00BA455B" w:rsidP="006E0511">
      <w:pPr>
        <w:outlineLvl w:val="0"/>
        <w:rPr>
          <w:rFonts w:asciiTheme="minorBidi" w:hAnsiTheme="minorBidi" w:cstheme="minorBidi"/>
          <w:sz w:val="22"/>
          <w:szCs w:val="22"/>
        </w:rPr>
      </w:pPr>
      <w:r>
        <w:rPr>
          <w:rFonts w:asciiTheme="minorBidi" w:hAnsiTheme="minorBidi" w:cstheme="minorBidi"/>
          <w:sz w:val="22"/>
          <w:szCs w:val="22"/>
        </w:rPr>
        <w:softHyphen/>
      </w:r>
      <w:r>
        <w:rPr>
          <w:rFonts w:asciiTheme="minorBidi" w:hAnsiTheme="minorBidi" w:cstheme="minorBidi"/>
          <w:sz w:val="22"/>
          <w:szCs w:val="22"/>
        </w:rPr>
        <w:softHyphen/>
      </w:r>
    </w:p>
    <w:p w14:paraId="1B890541" w14:textId="09C6633F" w:rsidR="00E66D80" w:rsidRPr="00017C21" w:rsidRDefault="000428F8" w:rsidP="006E0511">
      <w:pPr>
        <w:outlineLvl w:val="0"/>
        <w:rPr>
          <w:rFonts w:asciiTheme="minorBidi" w:hAnsiTheme="minorBidi" w:cstheme="minorBidi"/>
          <w:b/>
          <w:bCs/>
          <w:sz w:val="22"/>
          <w:szCs w:val="22"/>
        </w:rPr>
      </w:pPr>
      <w:r>
        <w:rPr>
          <w:rFonts w:asciiTheme="minorBidi" w:hAnsiTheme="minorBidi" w:cstheme="minorBidi"/>
          <w:b/>
          <w:bCs/>
          <w:sz w:val="22"/>
          <w:szCs w:val="22"/>
        </w:rPr>
        <w:t xml:space="preserve">Q2.  </w:t>
      </w:r>
      <w:r w:rsidR="00AC766E" w:rsidRPr="00017C21">
        <w:rPr>
          <w:rFonts w:asciiTheme="minorBidi" w:hAnsiTheme="minorBidi" w:cstheme="minorBidi"/>
          <w:b/>
          <w:bCs/>
          <w:sz w:val="22"/>
          <w:szCs w:val="22"/>
        </w:rPr>
        <w:t xml:space="preserve">How many </w:t>
      </w:r>
      <w:r w:rsidR="003E1CCC" w:rsidRPr="00017C21">
        <w:rPr>
          <w:rFonts w:asciiTheme="minorBidi" w:hAnsiTheme="minorBidi" w:cstheme="minorBidi"/>
          <w:b/>
          <w:bCs/>
          <w:sz w:val="22"/>
          <w:szCs w:val="22"/>
        </w:rPr>
        <w:t xml:space="preserve">WRDTP social sciences </w:t>
      </w:r>
      <w:r w:rsidR="00E66D80" w:rsidRPr="00017C21">
        <w:rPr>
          <w:rFonts w:asciiTheme="minorBidi" w:hAnsiTheme="minorBidi" w:cstheme="minorBidi"/>
          <w:b/>
          <w:bCs/>
          <w:sz w:val="22"/>
          <w:szCs w:val="22"/>
        </w:rPr>
        <w:t xml:space="preserve">studentships are </w:t>
      </w:r>
      <w:r w:rsidR="00AC766E" w:rsidRPr="00017C21">
        <w:rPr>
          <w:rFonts w:asciiTheme="minorBidi" w:hAnsiTheme="minorBidi" w:cstheme="minorBidi"/>
          <w:b/>
          <w:bCs/>
          <w:sz w:val="22"/>
          <w:szCs w:val="22"/>
        </w:rPr>
        <w:t xml:space="preserve">there </w:t>
      </w:r>
      <w:r w:rsidR="004F1D3C">
        <w:rPr>
          <w:rFonts w:asciiTheme="minorBidi" w:hAnsiTheme="minorBidi" w:cstheme="minorBidi"/>
          <w:b/>
          <w:bCs/>
          <w:sz w:val="22"/>
          <w:szCs w:val="22"/>
        </w:rPr>
        <w:t>on offer in 20</w:t>
      </w:r>
      <w:r w:rsidR="00B52DAC">
        <w:rPr>
          <w:rFonts w:asciiTheme="minorBidi" w:hAnsiTheme="minorBidi" w:cstheme="minorBidi"/>
          <w:b/>
          <w:bCs/>
          <w:sz w:val="22"/>
          <w:szCs w:val="22"/>
        </w:rPr>
        <w:t>2</w:t>
      </w:r>
      <w:r w:rsidR="00A63C07">
        <w:rPr>
          <w:rFonts w:asciiTheme="minorBidi" w:hAnsiTheme="minorBidi" w:cstheme="minorBidi"/>
          <w:b/>
          <w:bCs/>
          <w:sz w:val="22"/>
          <w:szCs w:val="22"/>
        </w:rPr>
        <w:t>2</w:t>
      </w:r>
      <w:r w:rsidR="004F1D3C">
        <w:rPr>
          <w:rFonts w:asciiTheme="minorBidi" w:hAnsiTheme="minorBidi" w:cstheme="minorBidi"/>
          <w:b/>
          <w:bCs/>
          <w:sz w:val="22"/>
          <w:szCs w:val="22"/>
        </w:rPr>
        <w:t>/2</w:t>
      </w:r>
      <w:r w:rsidR="00A63C07">
        <w:rPr>
          <w:rFonts w:asciiTheme="minorBidi" w:hAnsiTheme="minorBidi" w:cstheme="minorBidi"/>
          <w:b/>
          <w:bCs/>
          <w:sz w:val="22"/>
          <w:szCs w:val="22"/>
        </w:rPr>
        <w:t>3</w:t>
      </w:r>
      <w:r w:rsidR="00E66D80" w:rsidRPr="00017C21">
        <w:rPr>
          <w:rFonts w:asciiTheme="minorBidi" w:hAnsiTheme="minorBidi" w:cstheme="minorBidi"/>
          <w:b/>
          <w:bCs/>
          <w:sz w:val="22"/>
          <w:szCs w:val="22"/>
        </w:rPr>
        <w:t>?</w:t>
      </w:r>
    </w:p>
    <w:p w14:paraId="729B59D7" w14:textId="1ADA2C4D" w:rsidR="00DA1753" w:rsidRDefault="00346646" w:rsidP="00575880">
      <w:pPr>
        <w:outlineLvl w:val="0"/>
        <w:rPr>
          <w:rFonts w:asciiTheme="minorBidi" w:hAnsiTheme="minorBidi"/>
          <w:sz w:val="22"/>
          <w:szCs w:val="22"/>
          <w:lang w:eastAsia="zh-CN"/>
        </w:rPr>
      </w:pPr>
      <w:r>
        <w:rPr>
          <w:rFonts w:asciiTheme="minorBidi" w:hAnsiTheme="minorBidi"/>
          <w:sz w:val="22"/>
          <w:szCs w:val="22"/>
          <w:lang w:eastAsia="zh-CN"/>
        </w:rPr>
        <w:t>To</w:t>
      </w:r>
      <w:r w:rsidR="00347C1E" w:rsidRPr="00347C1E">
        <w:rPr>
          <w:rFonts w:asciiTheme="minorBidi" w:hAnsiTheme="minorBidi"/>
          <w:sz w:val="22"/>
          <w:szCs w:val="22"/>
          <w:lang w:eastAsia="zh-CN"/>
        </w:rPr>
        <w:t xml:space="preserve"> ensure </w:t>
      </w:r>
      <w:r>
        <w:rPr>
          <w:rFonts w:asciiTheme="minorBidi" w:hAnsiTheme="minorBidi"/>
          <w:sz w:val="22"/>
          <w:szCs w:val="22"/>
          <w:lang w:eastAsia="zh-CN"/>
        </w:rPr>
        <w:t xml:space="preserve">the DTP </w:t>
      </w:r>
      <w:r w:rsidR="00347C1E" w:rsidRPr="00347C1E">
        <w:rPr>
          <w:rFonts w:asciiTheme="minorBidi" w:hAnsiTheme="minorBidi"/>
          <w:sz w:val="22"/>
          <w:szCs w:val="22"/>
          <w:lang w:eastAsia="zh-CN"/>
        </w:rPr>
        <w:t>make the most of these prestigious awards</w:t>
      </w:r>
      <w:r>
        <w:rPr>
          <w:rFonts w:asciiTheme="minorBidi" w:hAnsiTheme="minorBidi"/>
          <w:sz w:val="22"/>
          <w:szCs w:val="22"/>
          <w:lang w:eastAsia="zh-CN"/>
        </w:rPr>
        <w:t xml:space="preserve"> we are requiring </w:t>
      </w:r>
      <w:r w:rsidR="00347C1E" w:rsidRPr="00347C1E">
        <w:rPr>
          <w:rFonts w:asciiTheme="minorBidi" w:hAnsiTheme="minorBidi"/>
          <w:sz w:val="22"/>
          <w:szCs w:val="22"/>
          <w:lang w:eastAsia="zh-CN"/>
        </w:rPr>
        <w:t xml:space="preserve">match-funding </w:t>
      </w:r>
      <w:r w:rsidR="00AB7D17">
        <w:rPr>
          <w:rFonts w:asciiTheme="minorBidi" w:hAnsiTheme="minorBidi"/>
          <w:sz w:val="22"/>
          <w:szCs w:val="22"/>
          <w:lang w:eastAsia="zh-CN"/>
        </w:rPr>
        <w:t xml:space="preserve">for the Pathway </w:t>
      </w:r>
      <w:r w:rsidR="00B21608">
        <w:rPr>
          <w:rFonts w:asciiTheme="minorBidi" w:hAnsiTheme="minorBidi"/>
          <w:sz w:val="22"/>
          <w:szCs w:val="22"/>
          <w:lang w:eastAsia="zh-CN"/>
        </w:rPr>
        <w:t>Awards, Interdisciplinary</w:t>
      </w:r>
      <w:r w:rsidR="00AB7D17">
        <w:rPr>
          <w:rFonts w:asciiTheme="minorBidi" w:hAnsiTheme="minorBidi"/>
          <w:sz w:val="22"/>
          <w:szCs w:val="22"/>
          <w:lang w:eastAsia="zh-CN"/>
        </w:rPr>
        <w:t xml:space="preserve"> Research Awards</w:t>
      </w:r>
      <w:r w:rsidR="00B21608">
        <w:rPr>
          <w:rFonts w:asciiTheme="minorBidi" w:hAnsiTheme="minorBidi"/>
          <w:sz w:val="22"/>
          <w:szCs w:val="22"/>
          <w:lang w:eastAsia="zh-CN"/>
        </w:rPr>
        <w:t xml:space="preserve"> and </w:t>
      </w:r>
      <w:r w:rsidR="00A63C07">
        <w:rPr>
          <w:rFonts w:asciiTheme="minorBidi" w:hAnsiTheme="minorBidi"/>
          <w:sz w:val="22"/>
          <w:szCs w:val="22"/>
          <w:lang w:eastAsia="zh-CN"/>
        </w:rPr>
        <w:t>WRDTP/Stuart Hall Foundation</w:t>
      </w:r>
      <w:r w:rsidR="00B21608">
        <w:rPr>
          <w:rFonts w:asciiTheme="minorBidi" w:hAnsiTheme="minorBidi"/>
          <w:sz w:val="22"/>
          <w:szCs w:val="22"/>
          <w:lang w:eastAsia="zh-CN"/>
        </w:rPr>
        <w:t xml:space="preserve"> Awards for Black British students</w:t>
      </w:r>
      <w:r w:rsidR="00DA1753">
        <w:rPr>
          <w:rFonts w:asciiTheme="minorBidi" w:hAnsiTheme="minorBidi"/>
          <w:sz w:val="22"/>
          <w:szCs w:val="22"/>
          <w:lang w:eastAsia="zh-CN"/>
        </w:rPr>
        <w:t xml:space="preserve">.  </w:t>
      </w:r>
    </w:p>
    <w:p w14:paraId="4CD27508" w14:textId="20A45060" w:rsidR="00347C1E" w:rsidRPr="00347C1E" w:rsidRDefault="00347C1E" w:rsidP="00E96162">
      <w:pPr>
        <w:outlineLvl w:val="0"/>
        <w:rPr>
          <w:rFonts w:asciiTheme="minorBidi" w:hAnsiTheme="minorBidi" w:cstheme="minorBidi"/>
          <w:sz w:val="22"/>
          <w:szCs w:val="22"/>
        </w:rPr>
      </w:pPr>
      <w:r w:rsidRPr="00347C1E">
        <w:rPr>
          <w:rFonts w:asciiTheme="minorBidi" w:hAnsiTheme="minorBidi"/>
          <w:sz w:val="22"/>
          <w:szCs w:val="22"/>
          <w:lang w:eastAsia="zh-CN"/>
        </w:rPr>
        <w:t xml:space="preserve">ESRC steers for </w:t>
      </w:r>
      <w:r w:rsidRPr="00DA1753">
        <w:rPr>
          <w:rFonts w:asciiTheme="minorBidi" w:hAnsiTheme="minorBidi"/>
          <w:b/>
          <w:bCs/>
          <w:sz w:val="22"/>
          <w:szCs w:val="22"/>
          <w:lang w:eastAsia="zh-CN"/>
        </w:rPr>
        <w:t>Advanced Quantitative Methods</w:t>
      </w:r>
      <w:r w:rsidRPr="00347C1E">
        <w:rPr>
          <w:rFonts w:asciiTheme="minorBidi" w:hAnsiTheme="minorBidi"/>
          <w:sz w:val="22"/>
          <w:szCs w:val="22"/>
          <w:lang w:eastAsia="zh-CN"/>
        </w:rPr>
        <w:t xml:space="preserve"> (AQM), will be continuing, with an additional ESRC steer for </w:t>
      </w:r>
      <w:r w:rsidRPr="00DA1753">
        <w:rPr>
          <w:rFonts w:asciiTheme="minorBidi" w:hAnsiTheme="minorBidi"/>
          <w:b/>
          <w:bCs/>
          <w:sz w:val="22"/>
          <w:szCs w:val="22"/>
          <w:lang w:eastAsia="zh-CN"/>
        </w:rPr>
        <w:t>Interdisciplinary Research</w:t>
      </w:r>
      <w:r w:rsidRPr="00347C1E">
        <w:rPr>
          <w:rFonts w:asciiTheme="minorBidi" w:hAnsiTheme="minorBidi"/>
          <w:sz w:val="22"/>
          <w:szCs w:val="22"/>
          <w:lang w:eastAsia="zh-CN"/>
        </w:rPr>
        <w:t xml:space="preserve"> </w:t>
      </w:r>
      <w:r w:rsidRPr="005B4A54">
        <w:rPr>
          <w:rFonts w:asciiTheme="minorBidi" w:hAnsiTheme="minorBidi"/>
          <w:b/>
          <w:bCs/>
          <w:sz w:val="22"/>
          <w:szCs w:val="22"/>
          <w:lang w:eastAsia="zh-CN"/>
        </w:rPr>
        <w:t>Awards</w:t>
      </w:r>
      <w:r w:rsidRPr="00347C1E">
        <w:rPr>
          <w:rFonts w:asciiTheme="minorBidi" w:hAnsiTheme="minorBidi"/>
          <w:sz w:val="22"/>
          <w:szCs w:val="22"/>
          <w:lang w:eastAsia="zh-CN"/>
        </w:rPr>
        <w:t xml:space="preserve"> straddling </w:t>
      </w:r>
      <w:r w:rsidRPr="00347C1E">
        <w:rPr>
          <w:rFonts w:asciiTheme="minorBidi" w:hAnsiTheme="minorBidi"/>
          <w:bCs/>
          <w:sz w:val="22"/>
          <w:szCs w:val="22"/>
          <w:lang w:eastAsia="zh-CN"/>
        </w:rPr>
        <w:t>other research council remits.</w:t>
      </w:r>
      <w:r w:rsidR="004F1D3C">
        <w:rPr>
          <w:rFonts w:asciiTheme="minorBidi" w:hAnsiTheme="minorBidi"/>
          <w:bCs/>
          <w:sz w:val="22"/>
          <w:szCs w:val="22"/>
          <w:lang w:eastAsia="zh-CN"/>
        </w:rPr>
        <w:t xml:space="preserve"> </w:t>
      </w:r>
    </w:p>
    <w:p w14:paraId="40E08B59" w14:textId="1A2B3227" w:rsidR="00E66D80" w:rsidRPr="00347C1E" w:rsidRDefault="00E72A4B" w:rsidP="00E72A4B">
      <w:pPr>
        <w:outlineLvl w:val="0"/>
        <w:rPr>
          <w:rFonts w:asciiTheme="minorBidi" w:hAnsiTheme="minorBidi" w:cstheme="minorBidi"/>
          <w:sz w:val="22"/>
          <w:szCs w:val="22"/>
        </w:rPr>
      </w:pPr>
      <w:r>
        <w:rPr>
          <w:rFonts w:asciiTheme="minorBidi" w:hAnsiTheme="minorBidi" w:cstheme="minorBidi"/>
          <w:sz w:val="22"/>
          <w:szCs w:val="22"/>
        </w:rPr>
        <w:t>A summary of t</w:t>
      </w:r>
      <w:r w:rsidR="00E66D80" w:rsidRPr="00347C1E">
        <w:rPr>
          <w:rFonts w:asciiTheme="minorBidi" w:hAnsiTheme="minorBidi" w:cstheme="minorBidi"/>
          <w:sz w:val="22"/>
          <w:szCs w:val="22"/>
        </w:rPr>
        <w:t xml:space="preserve">he </w:t>
      </w:r>
      <w:r w:rsidR="003E1CCC" w:rsidRPr="00347C1E">
        <w:rPr>
          <w:rFonts w:asciiTheme="minorBidi" w:hAnsiTheme="minorBidi" w:cstheme="minorBidi"/>
          <w:sz w:val="22"/>
          <w:szCs w:val="22"/>
        </w:rPr>
        <w:t xml:space="preserve">range of </w:t>
      </w:r>
      <w:r w:rsidR="00E66D80" w:rsidRPr="00347C1E">
        <w:rPr>
          <w:rFonts w:asciiTheme="minorBidi" w:hAnsiTheme="minorBidi" w:cstheme="minorBidi"/>
          <w:sz w:val="22"/>
          <w:szCs w:val="22"/>
        </w:rPr>
        <w:t>studentship</w:t>
      </w:r>
      <w:r w:rsidR="00612A45" w:rsidRPr="00347C1E">
        <w:rPr>
          <w:rFonts w:asciiTheme="minorBidi" w:hAnsiTheme="minorBidi" w:cstheme="minorBidi"/>
          <w:sz w:val="22"/>
          <w:szCs w:val="22"/>
        </w:rPr>
        <w:t>s</w:t>
      </w:r>
      <w:r w:rsidR="00E66D80" w:rsidRPr="00347C1E">
        <w:rPr>
          <w:rFonts w:asciiTheme="minorBidi" w:hAnsiTheme="minorBidi" w:cstheme="minorBidi"/>
          <w:sz w:val="22"/>
          <w:szCs w:val="22"/>
        </w:rPr>
        <w:t xml:space="preserve"> </w:t>
      </w:r>
      <w:r w:rsidR="003E1CCC" w:rsidRPr="00347C1E">
        <w:rPr>
          <w:rFonts w:asciiTheme="minorBidi" w:hAnsiTheme="minorBidi" w:cstheme="minorBidi"/>
          <w:sz w:val="22"/>
          <w:szCs w:val="22"/>
        </w:rPr>
        <w:t xml:space="preserve">competitions </w:t>
      </w:r>
      <w:r w:rsidR="00B52DAC">
        <w:rPr>
          <w:rFonts w:asciiTheme="minorBidi" w:hAnsiTheme="minorBidi" w:cstheme="minorBidi"/>
          <w:sz w:val="22"/>
          <w:szCs w:val="22"/>
        </w:rPr>
        <w:t xml:space="preserve">for </w:t>
      </w:r>
      <w:r w:rsidR="00A63C07">
        <w:rPr>
          <w:rFonts w:asciiTheme="minorBidi" w:hAnsiTheme="minorBidi" w:cstheme="minorBidi"/>
          <w:sz w:val="22"/>
          <w:szCs w:val="22"/>
        </w:rPr>
        <w:t>2022/23</w:t>
      </w:r>
      <w:r w:rsidR="00DF5C36" w:rsidRPr="00347C1E">
        <w:rPr>
          <w:rFonts w:asciiTheme="minorBidi" w:hAnsiTheme="minorBidi" w:cstheme="minorBidi"/>
          <w:sz w:val="22"/>
          <w:szCs w:val="22"/>
        </w:rPr>
        <w:t xml:space="preserve"> </w:t>
      </w:r>
      <w:r w:rsidR="00E66D80" w:rsidRPr="00347C1E">
        <w:rPr>
          <w:rFonts w:asciiTheme="minorBidi" w:hAnsiTheme="minorBidi" w:cstheme="minorBidi"/>
          <w:sz w:val="22"/>
          <w:szCs w:val="22"/>
        </w:rPr>
        <w:t>across the White Rose DT</w:t>
      </w:r>
      <w:r w:rsidR="003E1CCC" w:rsidRPr="00347C1E">
        <w:rPr>
          <w:rFonts w:asciiTheme="minorBidi" w:hAnsiTheme="minorBidi" w:cstheme="minorBidi"/>
          <w:sz w:val="22"/>
          <w:szCs w:val="22"/>
        </w:rPr>
        <w:t>P</w:t>
      </w:r>
      <w:r w:rsidR="00E66D80" w:rsidRPr="00347C1E">
        <w:rPr>
          <w:rFonts w:asciiTheme="minorBidi" w:hAnsiTheme="minorBidi" w:cstheme="minorBidi"/>
          <w:sz w:val="22"/>
          <w:szCs w:val="22"/>
        </w:rPr>
        <w:t xml:space="preserve"> is as follows:</w:t>
      </w:r>
    </w:p>
    <w:p w14:paraId="014EAE33" w14:textId="77777777" w:rsidR="00347C1E" w:rsidRPr="00E618B4" w:rsidRDefault="00347C1E" w:rsidP="003E1CCC">
      <w:pPr>
        <w:outlineLvl w:val="0"/>
        <w:rPr>
          <w:rFonts w:asciiTheme="minorBidi" w:hAnsiTheme="minorBidi" w:cstheme="minorBidi"/>
          <w:sz w:val="22"/>
          <w:szCs w:val="22"/>
        </w:rPr>
      </w:pPr>
    </w:p>
    <w:tbl>
      <w:tblPr>
        <w:tblStyle w:val="TableGrid"/>
        <w:tblW w:w="9786" w:type="dxa"/>
        <w:tblLayout w:type="fixed"/>
        <w:tblCellMar>
          <w:left w:w="0" w:type="dxa"/>
          <w:right w:w="0" w:type="dxa"/>
        </w:tblCellMar>
        <w:tblLook w:val="04A0" w:firstRow="1" w:lastRow="0" w:firstColumn="1" w:lastColumn="0" w:noHBand="0" w:noVBand="1"/>
      </w:tblPr>
      <w:tblGrid>
        <w:gridCol w:w="431"/>
        <w:gridCol w:w="2976"/>
        <w:gridCol w:w="983"/>
        <w:gridCol w:w="1002"/>
        <w:gridCol w:w="4394"/>
      </w:tblGrid>
      <w:tr w:rsidR="006B55CA" w:rsidRPr="00A817D5" w14:paraId="05C80F7A" w14:textId="77777777" w:rsidTr="008E23E7">
        <w:tc>
          <w:tcPr>
            <w:tcW w:w="431" w:type="dxa"/>
          </w:tcPr>
          <w:p w14:paraId="427D9E56" w14:textId="77777777" w:rsidR="006B55CA" w:rsidRPr="00A817D5" w:rsidRDefault="006B55CA" w:rsidP="006B55CA">
            <w:pPr>
              <w:jc w:val="center"/>
              <w:rPr>
                <w:rFonts w:asciiTheme="minorBidi" w:hAnsiTheme="minorBidi" w:cstheme="minorBidi"/>
                <w:b/>
                <w:bCs/>
                <w:sz w:val="20"/>
                <w:szCs w:val="20"/>
              </w:rPr>
            </w:pPr>
          </w:p>
        </w:tc>
        <w:tc>
          <w:tcPr>
            <w:tcW w:w="2976" w:type="dxa"/>
          </w:tcPr>
          <w:p w14:paraId="683031D7" w14:textId="77777777"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Type of studentship</w:t>
            </w:r>
          </w:p>
        </w:tc>
        <w:tc>
          <w:tcPr>
            <w:tcW w:w="983" w:type="dxa"/>
          </w:tcPr>
          <w:p w14:paraId="1BF5004A" w14:textId="77777777" w:rsidR="006B55CA" w:rsidRPr="003A5519" w:rsidRDefault="006B55CA" w:rsidP="006B55CA">
            <w:pPr>
              <w:jc w:val="center"/>
              <w:rPr>
                <w:rFonts w:asciiTheme="minorBidi" w:hAnsiTheme="minorBidi" w:cstheme="minorBidi"/>
                <w:b/>
                <w:bCs/>
                <w:sz w:val="22"/>
                <w:szCs w:val="22"/>
              </w:rPr>
            </w:pPr>
            <w:r>
              <w:rPr>
                <w:rFonts w:asciiTheme="minorBidi" w:hAnsiTheme="minorBidi" w:cstheme="minorBidi"/>
                <w:b/>
                <w:bCs/>
                <w:sz w:val="22"/>
                <w:szCs w:val="22"/>
              </w:rPr>
              <w:t>Minimum n</w:t>
            </w:r>
            <w:r w:rsidRPr="003A5519">
              <w:rPr>
                <w:rFonts w:asciiTheme="minorBidi" w:hAnsiTheme="minorBidi" w:cstheme="minorBidi"/>
                <w:b/>
                <w:bCs/>
                <w:sz w:val="22"/>
                <w:szCs w:val="22"/>
              </w:rPr>
              <w:t>umber of awards</w:t>
            </w:r>
          </w:p>
        </w:tc>
        <w:tc>
          <w:tcPr>
            <w:tcW w:w="1002" w:type="dxa"/>
          </w:tcPr>
          <w:p w14:paraId="2118E20A" w14:textId="77777777"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Funding offered by DTP</w:t>
            </w:r>
          </w:p>
        </w:tc>
        <w:tc>
          <w:tcPr>
            <w:tcW w:w="4394" w:type="dxa"/>
          </w:tcPr>
          <w:p w14:paraId="52A4543A" w14:textId="77777777"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Process Notes</w:t>
            </w:r>
          </w:p>
          <w:p w14:paraId="05401090" w14:textId="77777777"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sz w:val="22"/>
                <w:szCs w:val="22"/>
              </w:rPr>
              <w:t>(all available across the 7 interdisciplinary themed pathways)</w:t>
            </w:r>
          </w:p>
        </w:tc>
      </w:tr>
      <w:tr w:rsidR="006B55CA" w:rsidRPr="00A817D5" w14:paraId="33ED7397" w14:textId="77777777" w:rsidTr="00B20D2B">
        <w:tc>
          <w:tcPr>
            <w:tcW w:w="431" w:type="dxa"/>
          </w:tcPr>
          <w:p w14:paraId="67066068" w14:textId="77777777"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1.</w:t>
            </w:r>
          </w:p>
        </w:tc>
        <w:tc>
          <w:tcPr>
            <w:tcW w:w="2976" w:type="dxa"/>
          </w:tcPr>
          <w:p w14:paraId="7AAD729C" w14:textId="77777777"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Pathway Awards</w:t>
            </w:r>
          </w:p>
        </w:tc>
        <w:tc>
          <w:tcPr>
            <w:tcW w:w="983" w:type="dxa"/>
          </w:tcPr>
          <w:p w14:paraId="6B12BC09" w14:textId="062FC8E7" w:rsidR="006B55CA" w:rsidRPr="003A5519" w:rsidRDefault="00A63C07" w:rsidP="00B20D2B">
            <w:pPr>
              <w:jc w:val="center"/>
              <w:rPr>
                <w:rFonts w:asciiTheme="minorBidi" w:hAnsiTheme="minorBidi" w:cstheme="minorBidi"/>
                <w:bCs/>
                <w:sz w:val="22"/>
                <w:szCs w:val="22"/>
              </w:rPr>
            </w:pPr>
            <w:r>
              <w:rPr>
                <w:rFonts w:asciiTheme="minorBidi" w:hAnsiTheme="minorBidi" w:cstheme="minorBidi"/>
                <w:sz w:val="22"/>
                <w:szCs w:val="22"/>
              </w:rPr>
              <w:t>35</w:t>
            </w:r>
          </w:p>
        </w:tc>
        <w:tc>
          <w:tcPr>
            <w:tcW w:w="1002" w:type="dxa"/>
          </w:tcPr>
          <w:p w14:paraId="48C49EBA" w14:textId="77777777"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50%</w:t>
            </w:r>
          </w:p>
        </w:tc>
        <w:tc>
          <w:tcPr>
            <w:tcW w:w="4394" w:type="dxa"/>
          </w:tcPr>
          <w:p w14:paraId="3A0A3058" w14:textId="723B0B60" w:rsidR="006B55CA" w:rsidRPr="00155728" w:rsidRDefault="006B55CA" w:rsidP="00B20D2B">
            <w:pPr>
              <w:rPr>
                <w:rFonts w:asciiTheme="minorBidi" w:hAnsiTheme="minorBidi" w:cstheme="minorBidi"/>
                <w:sz w:val="22"/>
                <w:szCs w:val="22"/>
              </w:rPr>
            </w:pPr>
            <w:r w:rsidRPr="003A5519">
              <w:rPr>
                <w:rFonts w:asciiTheme="minorBidi" w:hAnsiTheme="minorBidi" w:cstheme="minorBidi"/>
                <w:sz w:val="22"/>
                <w:szCs w:val="22"/>
              </w:rPr>
              <w:t>Via an open</w:t>
            </w:r>
            <w:r w:rsidR="00155728">
              <w:rPr>
                <w:rFonts w:asciiTheme="minorBidi" w:hAnsiTheme="minorBidi" w:cstheme="minorBidi"/>
                <w:sz w:val="22"/>
                <w:szCs w:val="22"/>
              </w:rPr>
              <w:t xml:space="preserve"> competition</w:t>
            </w:r>
            <w:r w:rsidRPr="003A5519">
              <w:rPr>
                <w:rFonts w:asciiTheme="minorBidi" w:hAnsiTheme="minorBidi" w:cstheme="minorBidi"/>
                <w:sz w:val="22"/>
                <w:szCs w:val="22"/>
              </w:rPr>
              <w:t>.</w:t>
            </w:r>
            <w:r>
              <w:rPr>
                <w:rFonts w:asciiTheme="minorBidi" w:hAnsiTheme="minorBidi" w:cstheme="minorBidi"/>
                <w:sz w:val="22"/>
                <w:szCs w:val="22"/>
              </w:rPr>
              <w:t xml:space="preserve"> This incorporates the 2 x steered Interdisciplinary Research Awards</w:t>
            </w:r>
            <w:r w:rsidR="00155728">
              <w:rPr>
                <w:rFonts w:asciiTheme="minorBidi" w:hAnsiTheme="minorBidi" w:cstheme="minorBidi"/>
                <w:sz w:val="22"/>
                <w:szCs w:val="22"/>
              </w:rPr>
              <w:t xml:space="preserve"> and the </w:t>
            </w:r>
            <w:r w:rsidR="00B21608">
              <w:rPr>
                <w:rFonts w:asciiTheme="minorBidi" w:hAnsiTheme="minorBidi" w:cstheme="minorBidi"/>
                <w:sz w:val="22"/>
                <w:szCs w:val="22"/>
              </w:rPr>
              <w:t xml:space="preserve">2 x </w:t>
            </w:r>
            <w:r w:rsidR="00A63C07">
              <w:rPr>
                <w:rFonts w:asciiTheme="minorBidi" w:hAnsiTheme="minorBidi" w:cstheme="minorBidi"/>
                <w:sz w:val="22"/>
                <w:szCs w:val="22"/>
              </w:rPr>
              <w:t>WRDTP/Stuart Hall Foundation</w:t>
            </w:r>
            <w:r w:rsidR="00B21608">
              <w:rPr>
                <w:rFonts w:asciiTheme="minorBidi" w:hAnsiTheme="minorBidi" w:cstheme="minorBidi"/>
                <w:sz w:val="22"/>
                <w:szCs w:val="22"/>
              </w:rPr>
              <w:t xml:space="preserve"> Awards for Black British students</w:t>
            </w:r>
            <w:r>
              <w:rPr>
                <w:rFonts w:asciiTheme="minorBidi" w:hAnsiTheme="minorBidi" w:cstheme="minorBidi"/>
                <w:sz w:val="22"/>
                <w:szCs w:val="22"/>
              </w:rPr>
              <w:t>.</w:t>
            </w:r>
          </w:p>
        </w:tc>
      </w:tr>
      <w:tr w:rsidR="006B55CA" w:rsidRPr="00A817D5" w14:paraId="05CCD0B8" w14:textId="77777777" w:rsidTr="008E23E7">
        <w:tc>
          <w:tcPr>
            <w:tcW w:w="431" w:type="dxa"/>
          </w:tcPr>
          <w:p w14:paraId="3778369B" w14:textId="77777777"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2.</w:t>
            </w:r>
          </w:p>
        </w:tc>
        <w:tc>
          <w:tcPr>
            <w:tcW w:w="2976" w:type="dxa"/>
          </w:tcPr>
          <w:p w14:paraId="19D3AE7B" w14:textId="77777777"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Advanced Quantitative Methods Awards</w:t>
            </w:r>
            <w:r w:rsidRPr="003A5519">
              <w:rPr>
                <w:rFonts w:asciiTheme="minorBidi" w:hAnsiTheme="minorBidi" w:cstheme="minorBidi"/>
                <w:sz w:val="22"/>
                <w:szCs w:val="22"/>
              </w:rPr>
              <w:t xml:space="preserve"> (AQM)</w:t>
            </w:r>
          </w:p>
        </w:tc>
        <w:tc>
          <w:tcPr>
            <w:tcW w:w="983" w:type="dxa"/>
          </w:tcPr>
          <w:p w14:paraId="68D953D0" w14:textId="77777777"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4</w:t>
            </w:r>
          </w:p>
        </w:tc>
        <w:tc>
          <w:tcPr>
            <w:tcW w:w="1002" w:type="dxa"/>
          </w:tcPr>
          <w:p w14:paraId="74713610" w14:textId="77777777"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14:paraId="36340C68" w14:textId="77777777"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Via an open competition (ESRC steer).</w:t>
            </w:r>
          </w:p>
        </w:tc>
      </w:tr>
    </w:tbl>
    <w:p w14:paraId="3D3CE138" w14:textId="77777777" w:rsidR="00347C1E" w:rsidRDefault="00347C1E" w:rsidP="003E1CCC">
      <w:pPr>
        <w:rPr>
          <w:rFonts w:asciiTheme="minorBidi" w:hAnsiTheme="minorBidi" w:cstheme="minorBidi"/>
          <w:sz w:val="22"/>
          <w:szCs w:val="22"/>
        </w:rPr>
      </w:pPr>
    </w:p>
    <w:p w14:paraId="639905AC" w14:textId="5E304A53" w:rsidR="00D86956" w:rsidRDefault="00612A45" w:rsidP="000C0A0F">
      <w:pPr>
        <w:rPr>
          <w:rFonts w:asciiTheme="minorBidi" w:hAnsiTheme="minorBidi" w:cstheme="minorBidi"/>
          <w:sz w:val="22"/>
          <w:szCs w:val="22"/>
        </w:rPr>
      </w:pPr>
      <w:r>
        <w:rPr>
          <w:rFonts w:asciiTheme="minorBidi" w:hAnsiTheme="minorBidi" w:cstheme="minorBidi"/>
          <w:sz w:val="22"/>
          <w:szCs w:val="22"/>
        </w:rPr>
        <w:t xml:space="preserve">The </w:t>
      </w:r>
      <w:r w:rsidR="009641DC">
        <w:rPr>
          <w:rFonts w:asciiTheme="minorBidi" w:hAnsiTheme="minorBidi" w:cstheme="minorBidi"/>
          <w:sz w:val="22"/>
          <w:szCs w:val="22"/>
        </w:rPr>
        <w:t xml:space="preserve">notification of the </w:t>
      </w:r>
      <w:r w:rsidR="00347C1E">
        <w:rPr>
          <w:rFonts w:asciiTheme="minorBidi" w:hAnsiTheme="minorBidi" w:cstheme="minorBidi"/>
          <w:sz w:val="22"/>
          <w:szCs w:val="22"/>
        </w:rPr>
        <w:t xml:space="preserve">call for nominations to the </w:t>
      </w:r>
      <w:r>
        <w:rPr>
          <w:rFonts w:asciiTheme="minorBidi" w:hAnsiTheme="minorBidi" w:cstheme="minorBidi"/>
          <w:sz w:val="22"/>
          <w:szCs w:val="22"/>
        </w:rPr>
        <w:t>studentship</w:t>
      </w:r>
      <w:r w:rsidR="00347C1E">
        <w:rPr>
          <w:rFonts w:asciiTheme="minorBidi" w:hAnsiTheme="minorBidi" w:cstheme="minorBidi"/>
          <w:sz w:val="22"/>
          <w:szCs w:val="22"/>
        </w:rPr>
        <w:t xml:space="preserve"> competitions</w:t>
      </w:r>
      <w:r>
        <w:rPr>
          <w:rFonts w:asciiTheme="minorBidi" w:hAnsiTheme="minorBidi" w:cstheme="minorBidi"/>
          <w:sz w:val="22"/>
          <w:szCs w:val="22"/>
        </w:rPr>
        <w:t xml:space="preserve"> was circulated to s</w:t>
      </w:r>
      <w:r w:rsidR="00043C9B">
        <w:rPr>
          <w:rFonts w:asciiTheme="minorBidi" w:hAnsiTheme="minorBidi" w:cstheme="minorBidi"/>
          <w:sz w:val="22"/>
          <w:szCs w:val="22"/>
        </w:rPr>
        <w:t>chools/d</w:t>
      </w:r>
      <w:r w:rsidR="00E66D80" w:rsidRPr="008F206D">
        <w:rPr>
          <w:rFonts w:asciiTheme="minorBidi" w:hAnsiTheme="minorBidi" w:cstheme="minorBidi"/>
          <w:sz w:val="22"/>
          <w:szCs w:val="22"/>
        </w:rPr>
        <w:t xml:space="preserve">epartments </w:t>
      </w:r>
      <w:r w:rsidR="00D025AE">
        <w:rPr>
          <w:rFonts w:asciiTheme="minorBidi" w:hAnsiTheme="minorBidi" w:cstheme="minorBidi"/>
          <w:sz w:val="22"/>
          <w:szCs w:val="22"/>
        </w:rPr>
        <w:t>in</w:t>
      </w:r>
      <w:r w:rsidR="00837A24">
        <w:rPr>
          <w:rFonts w:asciiTheme="minorBidi" w:hAnsiTheme="minorBidi" w:cstheme="minorBidi"/>
          <w:sz w:val="22"/>
          <w:szCs w:val="22"/>
        </w:rPr>
        <w:t xml:space="preserve"> July</w:t>
      </w:r>
      <w:r w:rsidR="00155728">
        <w:rPr>
          <w:rFonts w:asciiTheme="minorBidi" w:hAnsiTheme="minorBidi" w:cstheme="minorBidi"/>
          <w:sz w:val="22"/>
          <w:szCs w:val="22"/>
        </w:rPr>
        <w:t xml:space="preserve"> 202</w:t>
      </w:r>
      <w:r w:rsidR="00A63C07">
        <w:rPr>
          <w:rFonts w:asciiTheme="minorBidi" w:hAnsiTheme="minorBidi" w:cstheme="minorBidi"/>
          <w:sz w:val="22"/>
          <w:szCs w:val="22"/>
        </w:rPr>
        <w:t>1</w:t>
      </w:r>
      <w:r w:rsidR="00E66D80" w:rsidRPr="008F206D">
        <w:rPr>
          <w:rFonts w:asciiTheme="minorBidi" w:hAnsiTheme="minorBidi" w:cstheme="minorBidi"/>
          <w:sz w:val="22"/>
          <w:szCs w:val="22"/>
        </w:rPr>
        <w:t>.</w:t>
      </w:r>
    </w:p>
    <w:p w14:paraId="007B79A5" w14:textId="77777777" w:rsidR="00A47A63" w:rsidRPr="001871E0" w:rsidRDefault="00A47A63" w:rsidP="00A47A63">
      <w:pPr>
        <w:rPr>
          <w:rFonts w:asciiTheme="minorBidi" w:hAnsiTheme="minorBidi" w:cstheme="minorBidi"/>
          <w:sz w:val="22"/>
          <w:szCs w:val="22"/>
        </w:rPr>
      </w:pPr>
      <w:r w:rsidRPr="001871E0">
        <w:rPr>
          <w:rFonts w:asciiTheme="minorBidi" w:hAnsiTheme="minorBidi" w:cstheme="minorBidi"/>
          <w:sz w:val="22"/>
          <w:szCs w:val="22"/>
        </w:rPr>
        <w:t>The awards on offer are either/or:</w:t>
      </w:r>
    </w:p>
    <w:p w14:paraId="1BF66079" w14:textId="77777777" w:rsidR="00A47A63" w:rsidRPr="001871E0" w:rsidRDefault="00A47A63" w:rsidP="006B20D2">
      <w:pPr>
        <w:ind w:left="720"/>
        <w:rPr>
          <w:rFonts w:asciiTheme="minorBidi" w:hAnsiTheme="minorBidi" w:cstheme="minorBidi"/>
          <w:sz w:val="22"/>
          <w:szCs w:val="22"/>
        </w:rPr>
      </w:pPr>
      <w:r w:rsidRPr="00B5452F">
        <w:rPr>
          <w:rFonts w:asciiTheme="minorBidi" w:hAnsiTheme="minorBidi" w:cstheme="minorBidi"/>
          <w:b/>
          <w:bCs/>
          <w:sz w:val="22"/>
          <w:szCs w:val="22"/>
        </w:rPr>
        <w:t>+3 programme:</w:t>
      </w:r>
      <w:r w:rsidRPr="001871E0">
        <w:rPr>
          <w:rFonts w:asciiTheme="minorBidi" w:hAnsiTheme="minorBidi" w:cstheme="minorBidi"/>
          <w:sz w:val="22"/>
          <w:szCs w:val="22"/>
        </w:rPr>
        <w:t xml:space="preserve"> funding for a three-year PhD (assumes that a student has already met the core training requirements or that the PhD focus is largely on more advanced training)</w:t>
      </w:r>
    </w:p>
    <w:p w14:paraId="55DFB7E8" w14:textId="77777777" w:rsidR="00347C1E" w:rsidRPr="001871E0" w:rsidRDefault="00A47A63" w:rsidP="00454961">
      <w:pPr>
        <w:ind w:left="720"/>
        <w:rPr>
          <w:rFonts w:asciiTheme="minorBidi" w:hAnsiTheme="minorBidi" w:cstheme="minorBidi"/>
          <w:sz w:val="22"/>
          <w:szCs w:val="22"/>
        </w:rPr>
      </w:pPr>
      <w:r w:rsidRPr="00B5452F">
        <w:rPr>
          <w:rFonts w:asciiTheme="minorBidi" w:hAnsiTheme="minorBidi" w:cstheme="minorBidi"/>
          <w:b/>
          <w:bCs/>
          <w:sz w:val="22"/>
          <w:szCs w:val="22"/>
        </w:rPr>
        <w:t>1+3 programme:</w:t>
      </w:r>
      <w:r w:rsidRPr="001871E0">
        <w:rPr>
          <w:rFonts w:asciiTheme="minorBidi" w:hAnsiTheme="minorBidi" w:cstheme="minorBidi"/>
          <w:sz w:val="22"/>
          <w:szCs w:val="22"/>
        </w:rPr>
        <w:t xml:space="preserve"> an integrated Masters programme precedes the three-year PhD which will deliver the core training </w:t>
      </w:r>
      <w:r w:rsidRPr="00454961">
        <w:rPr>
          <w:rFonts w:asciiTheme="minorBidi" w:hAnsiTheme="minorBidi" w:cstheme="minorBidi"/>
          <w:sz w:val="22"/>
          <w:szCs w:val="22"/>
        </w:rPr>
        <w:t>requirements</w:t>
      </w:r>
      <w:r w:rsidR="00E23A58" w:rsidRPr="00454961">
        <w:rPr>
          <w:rFonts w:asciiTheme="minorBidi" w:hAnsiTheme="minorBidi" w:cstheme="minorBidi"/>
          <w:sz w:val="22"/>
          <w:szCs w:val="22"/>
        </w:rPr>
        <w:t xml:space="preserve"> (</w:t>
      </w:r>
      <w:r w:rsidR="00454961">
        <w:rPr>
          <w:rFonts w:asciiTheme="minorBidi" w:hAnsiTheme="minorBidi" w:cstheme="minorBidi"/>
          <w:sz w:val="22"/>
          <w:szCs w:val="22"/>
        </w:rPr>
        <w:t xml:space="preserve">e.g. </w:t>
      </w:r>
      <w:r w:rsidRPr="00454961">
        <w:rPr>
          <w:rFonts w:asciiTheme="minorBidi" w:hAnsiTheme="minorBidi" w:cstheme="minorBidi"/>
          <w:sz w:val="22"/>
          <w:szCs w:val="22"/>
        </w:rPr>
        <w:t>MA Social Research)</w:t>
      </w:r>
    </w:p>
    <w:p w14:paraId="029F1C3C" w14:textId="77777777" w:rsidR="00A47A63" w:rsidRDefault="001871E0" w:rsidP="00A47A63">
      <w:pPr>
        <w:rPr>
          <w:rFonts w:asciiTheme="minorBidi" w:hAnsiTheme="minorBidi" w:cstheme="minorBidi"/>
          <w:sz w:val="22"/>
          <w:szCs w:val="22"/>
        </w:rPr>
      </w:pPr>
      <w:r w:rsidRPr="001871E0">
        <w:rPr>
          <w:rFonts w:asciiTheme="minorBidi" w:hAnsiTheme="minorBidi" w:cstheme="minorBidi"/>
          <w:sz w:val="22"/>
          <w:szCs w:val="22"/>
        </w:rPr>
        <w:t>ALL awards are available for study part-time.</w:t>
      </w:r>
    </w:p>
    <w:p w14:paraId="2D0AD69B" w14:textId="77777777" w:rsidR="00BB45BE" w:rsidRPr="00834883" w:rsidRDefault="00266149" w:rsidP="00BB45BE">
      <w:pPr>
        <w:rPr>
          <w:rFonts w:asciiTheme="minorBidi" w:hAnsiTheme="minorBidi" w:cstheme="minorBidi"/>
          <w:sz w:val="22"/>
          <w:szCs w:val="22"/>
        </w:rPr>
      </w:pPr>
      <w:r>
        <w:rPr>
          <w:rFonts w:asciiTheme="minorBidi" w:hAnsiTheme="minorBidi" w:cstheme="minorBidi"/>
          <w:sz w:val="22"/>
          <w:szCs w:val="22"/>
        </w:rPr>
        <w:lastRenderedPageBreak/>
        <w:t xml:space="preserve">There is one </w:t>
      </w:r>
      <w:r w:rsidR="00BB45BE" w:rsidRPr="00834883">
        <w:rPr>
          <w:rFonts w:asciiTheme="minorBidi" w:hAnsiTheme="minorBidi" w:cstheme="minorBidi"/>
          <w:sz w:val="22"/>
          <w:szCs w:val="22"/>
        </w:rPr>
        <w:t>main type of studentship:</w:t>
      </w:r>
    </w:p>
    <w:p w14:paraId="13D7C39E" w14:textId="77777777" w:rsidR="00BB45BE" w:rsidRPr="00834883" w:rsidRDefault="00BB45BE" w:rsidP="00B15F8B">
      <w:pPr>
        <w:ind w:left="720"/>
        <w:rPr>
          <w:rFonts w:asciiTheme="minorBidi" w:hAnsiTheme="minorBidi" w:cstheme="minorBidi"/>
          <w:sz w:val="22"/>
          <w:szCs w:val="22"/>
        </w:rPr>
      </w:pPr>
      <w:r w:rsidRPr="00B5452F">
        <w:rPr>
          <w:rFonts w:asciiTheme="minorBidi" w:hAnsiTheme="minorBidi" w:cstheme="minorBidi"/>
          <w:b/>
          <w:bCs/>
          <w:sz w:val="22"/>
          <w:szCs w:val="22"/>
        </w:rPr>
        <w:t>Full awards:</w:t>
      </w:r>
      <w:r w:rsidRPr="00834883">
        <w:rPr>
          <w:rFonts w:asciiTheme="minorBidi" w:hAnsiTheme="minorBidi" w:cstheme="minorBidi"/>
          <w:sz w:val="22"/>
          <w:szCs w:val="22"/>
        </w:rPr>
        <w:t xml:space="preserve"> these cover the cost of approved tuition fees and provide a </w:t>
      </w:r>
      <w:r w:rsidR="00B15F8B">
        <w:rPr>
          <w:rFonts w:asciiTheme="minorBidi" w:hAnsiTheme="minorBidi" w:cstheme="minorBidi"/>
          <w:sz w:val="22"/>
          <w:szCs w:val="22"/>
        </w:rPr>
        <w:t>stipend</w:t>
      </w:r>
    </w:p>
    <w:p w14:paraId="57783D91" w14:textId="77777777" w:rsidR="001871E0" w:rsidRPr="00A47A63" w:rsidRDefault="00E21FEF" w:rsidP="00B5452F">
      <w:pPr>
        <w:rPr>
          <w:rFonts w:asciiTheme="minorBidi" w:hAnsiTheme="minorBidi" w:cstheme="minorBidi"/>
          <w:sz w:val="22"/>
          <w:szCs w:val="22"/>
        </w:rPr>
      </w:pPr>
      <w:r>
        <w:rPr>
          <w:rFonts w:asciiTheme="minorBidi" w:hAnsiTheme="minorBidi" w:cstheme="minorBidi"/>
          <w:sz w:val="22"/>
          <w:szCs w:val="22"/>
        </w:rPr>
        <w:t>DTP funding can only be allocated to student</w:t>
      </w:r>
      <w:r w:rsidR="00B15F8B">
        <w:rPr>
          <w:rFonts w:asciiTheme="minorBidi" w:hAnsiTheme="minorBidi" w:cstheme="minorBidi"/>
          <w:sz w:val="22"/>
          <w:szCs w:val="22"/>
        </w:rPr>
        <w:t>s</w:t>
      </w:r>
      <w:r>
        <w:rPr>
          <w:rFonts w:asciiTheme="minorBidi" w:hAnsiTheme="minorBidi" w:cstheme="minorBidi"/>
          <w:sz w:val="22"/>
          <w:szCs w:val="22"/>
        </w:rPr>
        <w:t xml:space="preserve"> undertaking a PhD in the </w:t>
      </w:r>
      <w:r w:rsidRPr="00E16132">
        <w:rPr>
          <w:rFonts w:asciiTheme="minorBidi" w:hAnsiTheme="minorBidi" w:cstheme="minorBidi"/>
          <w:b/>
          <w:bCs/>
          <w:sz w:val="22"/>
          <w:szCs w:val="22"/>
        </w:rPr>
        <w:t>social sciences</w:t>
      </w:r>
      <w:r>
        <w:rPr>
          <w:rFonts w:asciiTheme="minorBidi" w:hAnsiTheme="minorBidi" w:cstheme="minorBidi"/>
          <w:sz w:val="22"/>
          <w:szCs w:val="22"/>
        </w:rPr>
        <w:t xml:space="preserve"> or where the field of study is predominantly social</w:t>
      </w:r>
      <w:r w:rsidR="00B5452F">
        <w:rPr>
          <w:rFonts w:asciiTheme="minorBidi" w:hAnsiTheme="minorBidi" w:cstheme="minorBidi"/>
          <w:sz w:val="22"/>
          <w:szCs w:val="22"/>
        </w:rPr>
        <w:t xml:space="preserve"> science</w:t>
      </w:r>
      <w:r w:rsidR="00454961">
        <w:rPr>
          <w:rFonts w:asciiTheme="minorBidi" w:hAnsiTheme="minorBidi" w:cstheme="minorBidi"/>
          <w:sz w:val="22"/>
          <w:szCs w:val="22"/>
        </w:rPr>
        <w:t>, ie. at least 50% of the proposed programme of research is within the ESRC’s remit.</w:t>
      </w:r>
    </w:p>
    <w:p w14:paraId="3ADED438" w14:textId="77777777" w:rsidR="003C1D2B" w:rsidRDefault="003C1D2B" w:rsidP="00EF2DDD">
      <w:pPr>
        <w:rPr>
          <w:rFonts w:asciiTheme="minorBidi" w:hAnsiTheme="minorBidi" w:cstheme="minorBidi"/>
          <w:b/>
          <w:bCs/>
          <w:sz w:val="22"/>
          <w:szCs w:val="22"/>
        </w:rPr>
      </w:pPr>
    </w:p>
    <w:p w14:paraId="11803B71" w14:textId="77777777" w:rsidR="00EF2DDD" w:rsidRPr="00017C21"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Q3.  </w:t>
      </w:r>
      <w:r w:rsidR="00EF2DDD" w:rsidRPr="00017C21">
        <w:rPr>
          <w:rFonts w:asciiTheme="minorBidi" w:hAnsiTheme="minorBidi" w:cstheme="minorBidi"/>
          <w:b/>
          <w:bCs/>
          <w:sz w:val="22"/>
          <w:szCs w:val="22"/>
        </w:rPr>
        <w:t>How do students apply for an ESRC studentship?</w:t>
      </w:r>
    </w:p>
    <w:p w14:paraId="7F752262" w14:textId="1EC7417D" w:rsidR="00EF2DDD" w:rsidRDefault="00EF2DDD" w:rsidP="00EF2DDD">
      <w:pPr>
        <w:rPr>
          <w:rFonts w:asciiTheme="minorBidi" w:hAnsiTheme="minorBidi" w:cstheme="minorBidi"/>
          <w:sz w:val="22"/>
          <w:szCs w:val="22"/>
        </w:rPr>
      </w:pPr>
      <w:r w:rsidRPr="00780E8E">
        <w:rPr>
          <w:rFonts w:asciiTheme="minorBidi" w:hAnsiTheme="minorBidi" w:cstheme="minorBidi"/>
          <w:sz w:val="22"/>
          <w:szCs w:val="22"/>
        </w:rPr>
        <w:t xml:space="preserve">Students do not apply to the </w:t>
      </w:r>
      <w:r>
        <w:rPr>
          <w:rFonts w:asciiTheme="minorBidi" w:hAnsiTheme="minorBidi" w:cstheme="minorBidi"/>
          <w:sz w:val="22"/>
          <w:szCs w:val="22"/>
        </w:rPr>
        <w:t>DTP</w:t>
      </w:r>
      <w:r w:rsidRPr="00780E8E">
        <w:rPr>
          <w:rFonts w:asciiTheme="minorBidi" w:hAnsiTheme="minorBidi" w:cstheme="minorBidi"/>
          <w:sz w:val="22"/>
          <w:szCs w:val="22"/>
        </w:rPr>
        <w:t xml:space="preserve"> directly.  All applicants MUST first contact the relevant </w:t>
      </w:r>
      <w:r>
        <w:rPr>
          <w:rFonts w:asciiTheme="minorBidi" w:hAnsiTheme="minorBidi" w:cstheme="minorBidi"/>
          <w:sz w:val="22"/>
          <w:szCs w:val="22"/>
        </w:rPr>
        <w:t>school/</w:t>
      </w:r>
      <w:r w:rsidRPr="00780E8E">
        <w:rPr>
          <w:rFonts w:asciiTheme="minorBidi" w:hAnsiTheme="minorBidi" w:cstheme="minorBidi"/>
          <w:sz w:val="22"/>
          <w:szCs w:val="22"/>
        </w:rPr>
        <w:t xml:space="preserve">department </w:t>
      </w:r>
      <w:r>
        <w:rPr>
          <w:rFonts w:asciiTheme="minorBidi" w:hAnsiTheme="minorBidi" w:cstheme="minorBidi"/>
          <w:sz w:val="22"/>
          <w:szCs w:val="22"/>
        </w:rPr>
        <w:t xml:space="preserve">at the University </w:t>
      </w:r>
      <w:r w:rsidRPr="00780E8E">
        <w:rPr>
          <w:rFonts w:asciiTheme="minorBidi" w:hAnsiTheme="minorBidi" w:cstheme="minorBidi"/>
          <w:sz w:val="22"/>
          <w:szCs w:val="22"/>
        </w:rPr>
        <w:t xml:space="preserve">in which they wish to study </w:t>
      </w:r>
      <w:r>
        <w:rPr>
          <w:rFonts w:asciiTheme="minorBidi" w:hAnsiTheme="minorBidi" w:cstheme="minorBidi"/>
          <w:sz w:val="22"/>
          <w:szCs w:val="22"/>
        </w:rPr>
        <w:t xml:space="preserve">to be </w:t>
      </w:r>
      <w:r w:rsidRPr="00780E8E">
        <w:rPr>
          <w:rFonts w:asciiTheme="minorBidi" w:hAnsiTheme="minorBidi" w:cstheme="minorBidi"/>
          <w:sz w:val="22"/>
          <w:szCs w:val="22"/>
        </w:rPr>
        <w:t xml:space="preserve">advised </w:t>
      </w:r>
      <w:r>
        <w:rPr>
          <w:rFonts w:asciiTheme="minorBidi" w:hAnsiTheme="minorBidi" w:cstheme="minorBidi"/>
          <w:sz w:val="22"/>
          <w:szCs w:val="22"/>
        </w:rPr>
        <w:t xml:space="preserve">on </w:t>
      </w:r>
      <w:r w:rsidRPr="00780E8E">
        <w:rPr>
          <w:rFonts w:asciiTheme="minorBidi" w:hAnsiTheme="minorBidi" w:cstheme="minorBidi"/>
          <w:sz w:val="22"/>
          <w:szCs w:val="22"/>
        </w:rPr>
        <w:t xml:space="preserve">how to then submit an application for </w:t>
      </w:r>
      <w:r>
        <w:rPr>
          <w:rFonts w:asciiTheme="minorBidi" w:hAnsiTheme="minorBidi" w:cstheme="minorBidi"/>
          <w:sz w:val="22"/>
          <w:szCs w:val="22"/>
        </w:rPr>
        <w:t>a</w:t>
      </w:r>
      <w:r w:rsidRPr="00780E8E">
        <w:rPr>
          <w:rFonts w:asciiTheme="minorBidi" w:hAnsiTheme="minorBidi" w:cstheme="minorBidi"/>
          <w:sz w:val="22"/>
          <w:szCs w:val="22"/>
        </w:rPr>
        <w:t xml:space="preserve"> research degree programme (and Masters programme if applying via the 1+3 route)</w:t>
      </w:r>
      <w:r>
        <w:rPr>
          <w:rFonts w:asciiTheme="minorBidi" w:hAnsiTheme="minorBidi" w:cstheme="minorBidi"/>
          <w:sz w:val="22"/>
          <w:szCs w:val="22"/>
        </w:rPr>
        <w:t xml:space="preserve"> </w:t>
      </w:r>
      <w:r w:rsidRPr="002911EA">
        <w:rPr>
          <w:rFonts w:asciiTheme="minorBidi" w:hAnsiTheme="minorBidi" w:cstheme="minorBidi"/>
          <w:sz w:val="22"/>
          <w:szCs w:val="22"/>
        </w:rPr>
        <w:t xml:space="preserve">and how to apply for an ESRC </w:t>
      </w:r>
      <w:r w:rsidR="000428F8">
        <w:rPr>
          <w:rFonts w:asciiTheme="minorBidi" w:hAnsiTheme="minorBidi" w:cstheme="minorBidi"/>
          <w:sz w:val="22"/>
          <w:szCs w:val="22"/>
        </w:rPr>
        <w:t xml:space="preserve">DTP </w:t>
      </w:r>
      <w:r w:rsidRPr="002911EA">
        <w:rPr>
          <w:rFonts w:asciiTheme="minorBidi" w:hAnsiTheme="minorBidi" w:cstheme="minorBidi"/>
          <w:sz w:val="22"/>
          <w:szCs w:val="22"/>
        </w:rPr>
        <w:t>studentship.</w:t>
      </w:r>
    </w:p>
    <w:p w14:paraId="5D281B52" w14:textId="08C058CF" w:rsidR="00A20D89" w:rsidRDefault="00A20D89" w:rsidP="00EF2DDD">
      <w:pPr>
        <w:rPr>
          <w:rFonts w:asciiTheme="minorBidi" w:hAnsiTheme="minorBidi" w:cstheme="minorBidi"/>
          <w:sz w:val="22"/>
          <w:szCs w:val="22"/>
        </w:rPr>
      </w:pPr>
    </w:p>
    <w:p w14:paraId="7DBD80E1" w14:textId="5CBF98C8" w:rsidR="00A20D89" w:rsidRPr="0044409D" w:rsidRDefault="00A20D89" w:rsidP="00A20D89">
      <w:pPr>
        <w:rPr>
          <w:rFonts w:asciiTheme="minorBidi" w:hAnsiTheme="minorBidi" w:cstheme="minorBidi"/>
          <w:b/>
          <w:bCs/>
          <w:sz w:val="22"/>
          <w:szCs w:val="22"/>
        </w:rPr>
      </w:pPr>
      <w:r w:rsidRPr="0044409D">
        <w:rPr>
          <w:rFonts w:asciiTheme="minorBidi" w:hAnsiTheme="minorBidi" w:cstheme="minorBidi"/>
          <w:b/>
          <w:bCs/>
          <w:sz w:val="22"/>
          <w:szCs w:val="22"/>
        </w:rPr>
        <w:t>Q</w:t>
      </w:r>
      <w:r>
        <w:rPr>
          <w:rFonts w:asciiTheme="minorBidi" w:hAnsiTheme="minorBidi" w:cstheme="minorBidi"/>
          <w:b/>
          <w:bCs/>
          <w:sz w:val="22"/>
          <w:szCs w:val="22"/>
        </w:rPr>
        <w:t>4</w:t>
      </w:r>
      <w:r w:rsidRPr="0044409D">
        <w:rPr>
          <w:rFonts w:asciiTheme="minorBidi" w:hAnsiTheme="minorBidi" w:cstheme="minorBidi"/>
          <w:b/>
          <w:bCs/>
          <w:sz w:val="22"/>
          <w:szCs w:val="22"/>
        </w:rPr>
        <w:t xml:space="preserve">. </w:t>
      </w:r>
      <w:r>
        <w:rPr>
          <w:rFonts w:asciiTheme="minorBidi" w:hAnsiTheme="minorBidi" w:cstheme="minorBidi"/>
          <w:b/>
          <w:bCs/>
          <w:sz w:val="22"/>
          <w:szCs w:val="22"/>
        </w:rPr>
        <w:t>Will there be any application workshops for students interested in applying for a WRDTP studentship?</w:t>
      </w:r>
    </w:p>
    <w:p w14:paraId="6A06413B" w14:textId="77777777" w:rsidR="00A20D89" w:rsidRDefault="00A20D89" w:rsidP="00A20D89">
      <w:pPr>
        <w:jc w:val="both"/>
        <w:outlineLvl w:val="0"/>
        <w:rPr>
          <w:rFonts w:asciiTheme="minorBidi" w:hAnsiTheme="minorBidi" w:cstheme="minorBidi"/>
          <w:sz w:val="22"/>
          <w:szCs w:val="22"/>
        </w:rPr>
      </w:pPr>
      <w:bookmarkStart w:id="0" w:name="_Hlk75959217"/>
      <w:bookmarkStart w:id="1" w:name="_Hlk75959329"/>
      <w:r w:rsidRPr="00F140E3">
        <w:rPr>
          <w:rFonts w:asciiTheme="minorBidi" w:hAnsiTheme="minorBidi" w:cstheme="minorBidi"/>
          <w:sz w:val="22"/>
          <w:szCs w:val="22"/>
        </w:rPr>
        <w:t xml:space="preserve">Applicants who are interested in the </w:t>
      </w:r>
      <w:r>
        <w:rPr>
          <w:rFonts w:asciiTheme="minorBidi" w:hAnsiTheme="minorBidi" w:cstheme="minorBidi"/>
          <w:sz w:val="22"/>
          <w:szCs w:val="22"/>
        </w:rPr>
        <w:t>WRDTP/Stuart Hall Foundation</w:t>
      </w:r>
      <w:r w:rsidRPr="00F140E3">
        <w:rPr>
          <w:rFonts w:asciiTheme="minorBidi" w:hAnsiTheme="minorBidi" w:cstheme="minorBidi"/>
          <w:sz w:val="22"/>
          <w:szCs w:val="22"/>
        </w:rPr>
        <w:t xml:space="preserve"> Pathway Awards are invited to attend an information session for guidance on the application process. These will be held on a virtual basis, using Blackboard Collaborate, on the following dates:</w:t>
      </w:r>
    </w:p>
    <w:p w14:paraId="0D015A44" w14:textId="77777777" w:rsidR="00A20D89" w:rsidRPr="00F140E3" w:rsidRDefault="00A20D89" w:rsidP="00A20D89">
      <w:pPr>
        <w:jc w:val="both"/>
        <w:outlineLvl w:val="0"/>
        <w:rPr>
          <w:rFonts w:asciiTheme="minorBidi" w:hAnsiTheme="minorBidi" w:cstheme="minorBidi"/>
          <w:sz w:val="22"/>
          <w:szCs w:val="22"/>
        </w:rPr>
      </w:pPr>
    </w:p>
    <w:p w14:paraId="07F0906A" w14:textId="77777777" w:rsidR="00A20D89" w:rsidRDefault="00A20D89" w:rsidP="00A20D89">
      <w:pPr>
        <w:numPr>
          <w:ilvl w:val="0"/>
          <w:numId w:val="41"/>
        </w:numPr>
        <w:spacing w:before="0" w:line="240" w:lineRule="auto"/>
        <w:jc w:val="both"/>
        <w:outlineLvl w:val="0"/>
        <w:rPr>
          <w:rFonts w:asciiTheme="minorBidi" w:hAnsiTheme="minorBidi" w:cstheme="minorBidi"/>
          <w:sz w:val="22"/>
          <w:szCs w:val="22"/>
        </w:rPr>
      </w:pPr>
      <w:r>
        <w:rPr>
          <w:rFonts w:asciiTheme="minorBidi" w:hAnsiTheme="minorBidi" w:cstheme="minorBidi"/>
          <w:sz w:val="22"/>
          <w:szCs w:val="22"/>
        </w:rPr>
        <w:t>Wednesday 13 October 2021, 2-3pm</w:t>
      </w:r>
    </w:p>
    <w:p w14:paraId="32E0DE58" w14:textId="77777777" w:rsidR="00A20D89" w:rsidRDefault="00A20D89" w:rsidP="00A20D89">
      <w:pPr>
        <w:numPr>
          <w:ilvl w:val="0"/>
          <w:numId w:val="41"/>
        </w:numPr>
        <w:spacing w:before="0" w:line="240" w:lineRule="auto"/>
        <w:jc w:val="both"/>
        <w:outlineLvl w:val="0"/>
        <w:rPr>
          <w:rFonts w:asciiTheme="minorBidi" w:hAnsiTheme="minorBidi" w:cstheme="minorBidi"/>
          <w:sz w:val="22"/>
          <w:szCs w:val="22"/>
        </w:rPr>
      </w:pPr>
      <w:r>
        <w:rPr>
          <w:rFonts w:asciiTheme="minorBidi" w:hAnsiTheme="minorBidi" w:cstheme="minorBidi"/>
          <w:sz w:val="22"/>
          <w:szCs w:val="22"/>
        </w:rPr>
        <w:t>Tuesday 16 November 2021, 5.30pm-6.30pm</w:t>
      </w:r>
    </w:p>
    <w:p w14:paraId="77BE9368" w14:textId="77777777" w:rsidR="00A20D89" w:rsidRDefault="00A20D89" w:rsidP="00A20D89">
      <w:pPr>
        <w:spacing w:before="0" w:line="240" w:lineRule="auto"/>
        <w:jc w:val="both"/>
        <w:outlineLvl w:val="0"/>
        <w:rPr>
          <w:rFonts w:asciiTheme="minorBidi" w:hAnsiTheme="minorBidi" w:cstheme="minorBidi"/>
          <w:sz w:val="22"/>
          <w:szCs w:val="22"/>
        </w:rPr>
      </w:pPr>
    </w:p>
    <w:p w14:paraId="6529FAE2" w14:textId="77777777" w:rsidR="00A20D89" w:rsidRDefault="00A20D89" w:rsidP="00A20D89">
      <w:pPr>
        <w:jc w:val="both"/>
        <w:outlineLvl w:val="0"/>
        <w:rPr>
          <w:rFonts w:asciiTheme="minorBidi" w:hAnsiTheme="minorBidi" w:cstheme="minorBidi"/>
          <w:sz w:val="22"/>
          <w:szCs w:val="22"/>
        </w:rPr>
      </w:pPr>
      <w:r w:rsidRPr="00F140E3">
        <w:rPr>
          <w:rFonts w:asciiTheme="minorBidi" w:hAnsiTheme="minorBidi" w:cstheme="minorBidi"/>
          <w:sz w:val="22"/>
          <w:szCs w:val="22"/>
        </w:rPr>
        <w:t xml:space="preserve">Applicants who are interested in the </w:t>
      </w:r>
      <w:r>
        <w:rPr>
          <w:rFonts w:asciiTheme="minorBidi" w:hAnsiTheme="minorBidi" w:cstheme="minorBidi"/>
          <w:sz w:val="22"/>
          <w:szCs w:val="22"/>
        </w:rPr>
        <w:t>WRDTP</w:t>
      </w:r>
      <w:r w:rsidRPr="00F140E3">
        <w:rPr>
          <w:rFonts w:asciiTheme="minorBidi" w:hAnsiTheme="minorBidi" w:cstheme="minorBidi"/>
          <w:sz w:val="22"/>
          <w:szCs w:val="22"/>
        </w:rPr>
        <w:t xml:space="preserve"> Pathway</w:t>
      </w:r>
      <w:r>
        <w:rPr>
          <w:rFonts w:asciiTheme="minorBidi" w:hAnsiTheme="minorBidi" w:cstheme="minorBidi"/>
          <w:sz w:val="22"/>
          <w:szCs w:val="22"/>
        </w:rPr>
        <w:t>/AQM</w:t>
      </w:r>
      <w:r w:rsidRPr="00F140E3">
        <w:rPr>
          <w:rFonts w:asciiTheme="minorBidi" w:hAnsiTheme="minorBidi" w:cstheme="minorBidi"/>
          <w:sz w:val="22"/>
          <w:szCs w:val="22"/>
        </w:rPr>
        <w:t xml:space="preserve"> Awards are invited to attend an information session for guidance on the application process. These will be held on a virtual basis, using Blackboard Collaborate, on the following dates:</w:t>
      </w:r>
    </w:p>
    <w:p w14:paraId="168AA4EB" w14:textId="77777777" w:rsidR="00A20D89" w:rsidRDefault="00A20D89" w:rsidP="00A20D89">
      <w:pPr>
        <w:jc w:val="both"/>
        <w:outlineLvl w:val="0"/>
        <w:rPr>
          <w:rFonts w:asciiTheme="minorBidi" w:hAnsiTheme="minorBidi" w:cstheme="minorBidi"/>
          <w:sz w:val="22"/>
          <w:szCs w:val="22"/>
        </w:rPr>
      </w:pPr>
    </w:p>
    <w:p w14:paraId="5FE585AA" w14:textId="77777777" w:rsidR="00A20D89" w:rsidRDefault="00A20D89" w:rsidP="00A20D89">
      <w:pPr>
        <w:numPr>
          <w:ilvl w:val="0"/>
          <w:numId w:val="41"/>
        </w:numPr>
        <w:spacing w:before="0" w:line="240" w:lineRule="auto"/>
        <w:jc w:val="both"/>
        <w:outlineLvl w:val="0"/>
        <w:rPr>
          <w:rFonts w:asciiTheme="minorBidi" w:hAnsiTheme="minorBidi" w:cstheme="minorBidi"/>
          <w:sz w:val="22"/>
          <w:szCs w:val="22"/>
        </w:rPr>
      </w:pPr>
      <w:r>
        <w:rPr>
          <w:rFonts w:asciiTheme="minorBidi" w:hAnsiTheme="minorBidi" w:cstheme="minorBidi"/>
          <w:sz w:val="22"/>
          <w:szCs w:val="22"/>
        </w:rPr>
        <w:t>Thursday 14 October 2021, 10am-11am</w:t>
      </w:r>
    </w:p>
    <w:p w14:paraId="0345B0BD" w14:textId="77777777" w:rsidR="00A20D89" w:rsidRDefault="00A20D89" w:rsidP="00A20D89">
      <w:pPr>
        <w:numPr>
          <w:ilvl w:val="0"/>
          <w:numId w:val="41"/>
        </w:numPr>
        <w:spacing w:before="0" w:line="240" w:lineRule="auto"/>
        <w:jc w:val="both"/>
        <w:outlineLvl w:val="0"/>
        <w:rPr>
          <w:rFonts w:asciiTheme="minorBidi" w:hAnsiTheme="minorBidi" w:cstheme="minorBidi"/>
          <w:sz w:val="22"/>
          <w:szCs w:val="22"/>
        </w:rPr>
      </w:pPr>
      <w:r>
        <w:rPr>
          <w:rFonts w:asciiTheme="minorBidi" w:hAnsiTheme="minorBidi" w:cstheme="minorBidi"/>
          <w:sz w:val="22"/>
          <w:szCs w:val="22"/>
        </w:rPr>
        <w:t>Thursday 18 November 2021, 5.30pm-6.30pm</w:t>
      </w:r>
    </w:p>
    <w:p w14:paraId="2399FE4E" w14:textId="77777777" w:rsidR="00A20D89" w:rsidRDefault="00A20D89" w:rsidP="00A20D89">
      <w:pPr>
        <w:spacing w:before="0" w:line="240" w:lineRule="auto"/>
        <w:ind w:left="720"/>
        <w:jc w:val="both"/>
        <w:outlineLvl w:val="0"/>
        <w:rPr>
          <w:rFonts w:asciiTheme="minorBidi" w:hAnsiTheme="minorBidi" w:cstheme="minorBidi"/>
          <w:sz w:val="22"/>
          <w:szCs w:val="22"/>
        </w:rPr>
      </w:pPr>
    </w:p>
    <w:p w14:paraId="65BDC04A" w14:textId="77777777" w:rsidR="00A20D89" w:rsidRDefault="00A20D89" w:rsidP="00A20D89">
      <w:pPr>
        <w:jc w:val="both"/>
        <w:outlineLvl w:val="0"/>
        <w:rPr>
          <w:rFonts w:asciiTheme="minorBidi" w:hAnsiTheme="minorBidi" w:cstheme="minorBidi"/>
          <w:sz w:val="22"/>
          <w:szCs w:val="22"/>
        </w:rPr>
      </w:pPr>
      <w:r>
        <w:rPr>
          <w:rFonts w:asciiTheme="minorBidi" w:hAnsiTheme="minorBidi" w:cstheme="minorBidi"/>
          <w:sz w:val="22"/>
          <w:szCs w:val="22"/>
        </w:rPr>
        <w:t xml:space="preserve">Sessions will include </w:t>
      </w:r>
      <w:r w:rsidRPr="00F140E3">
        <w:rPr>
          <w:rFonts w:asciiTheme="minorBidi" w:hAnsiTheme="minorBidi" w:cstheme="minorBidi"/>
          <w:sz w:val="22"/>
          <w:szCs w:val="22"/>
        </w:rPr>
        <w:t xml:space="preserve">a slideshow presentation and time for questions, which can be submitted via the Blackboard Collaborate text-based chat function. </w:t>
      </w:r>
      <w:r>
        <w:rPr>
          <w:rFonts w:asciiTheme="minorBidi" w:hAnsiTheme="minorBidi" w:cstheme="minorBidi"/>
          <w:sz w:val="22"/>
          <w:szCs w:val="22"/>
        </w:rPr>
        <w:t>A</w:t>
      </w:r>
      <w:r w:rsidRPr="00F140E3">
        <w:rPr>
          <w:rFonts w:asciiTheme="minorBidi" w:hAnsiTheme="minorBidi" w:cstheme="minorBidi"/>
          <w:sz w:val="22"/>
          <w:szCs w:val="22"/>
        </w:rPr>
        <w:t xml:space="preserve"> reminder email including</w:t>
      </w:r>
      <w:r>
        <w:rPr>
          <w:rFonts w:asciiTheme="minorBidi" w:hAnsiTheme="minorBidi" w:cstheme="minorBidi"/>
          <w:sz w:val="22"/>
          <w:szCs w:val="22"/>
        </w:rPr>
        <w:t xml:space="preserve"> a link to the session and</w:t>
      </w:r>
      <w:r w:rsidRPr="00F140E3">
        <w:rPr>
          <w:rFonts w:asciiTheme="minorBidi" w:hAnsiTheme="minorBidi" w:cstheme="minorBidi"/>
          <w:sz w:val="22"/>
          <w:szCs w:val="22"/>
        </w:rPr>
        <w:t xml:space="preserve"> instructions on how to use Blackboard Collaborate will be sent nearer the time of your workshop.</w:t>
      </w:r>
    </w:p>
    <w:p w14:paraId="3B86D271" w14:textId="77777777" w:rsidR="00A20D89" w:rsidRDefault="00A20D89" w:rsidP="00A20D89">
      <w:pPr>
        <w:jc w:val="both"/>
        <w:outlineLvl w:val="0"/>
        <w:rPr>
          <w:rFonts w:asciiTheme="minorBidi" w:hAnsiTheme="minorBidi" w:cstheme="minorBidi"/>
          <w:b/>
          <w:bCs/>
          <w:sz w:val="22"/>
          <w:szCs w:val="22"/>
        </w:rPr>
      </w:pPr>
      <w:bookmarkStart w:id="2" w:name="_Hlk75959232"/>
      <w:bookmarkEnd w:id="0"/>
      <w:r w:rsidRPr="0044409D">
        <w:rPr>
          <w:rFonts w:asciiTheme="minorBidi" w:hAnsiTheme="minorBidi" w:cstheme="minorBidi"/>
          <w:b/>
          <w:bCs/>
          <w:sz w:val="22"/>
          <w:szCs w:val="22"/>
        </w:rPr>
        <w:t>To book your place on either session, please follow </w:t>
      </w:r>
      <w:hyperlink r:id="rId8" w:history="1">
        <w:r w:rsidRPr="0044409D">
          <w:rPr>
            <w:rStyle w:val="Hyperlink"/>
            <w:rFonts w:asciiTheme="minorBidi" w:hAnsiTheme="minorBidi" w:cstheme="minorBidi"/>
            <w:b/>
            <w:bCs/>
            <w:sz w:val="22"/>
            <w:szCs w:val="22"/>
          </w:rPr>
          <w:t>this link</w:t>
        </w:r>
      </w:hyperlink>
      <w:r w:rsidRPr="0044409D">
        <w:rPr>
          <w:rFonts w:asciiTheme="minorBidi" w:hAnsiTheme="minorBidi" w:cstheme="minorBidi"/>
          <w:b/>
          <w:bCs/>
          <w:sz w:val="22"/>
          <w:szCs w:val="22"/>
        </w:rPr>
        <w:t>.</w:t>
      </w:r>
    </w:p>
    <w:p w14:paraId="3E4400AF" w14:textId="77777777" w:rsidR="00A20D89" w:rsidRPr="00F140E3" w:rsidRDefault="00A20D89" w:rsidP="00A20D89">
      <w:pPr>
        <w:jc w:val="both"/>
        <w:outlineLvl w:val="0"/>
        <w:rPr>
          <w:rFonts w:asciiTheme="minorBidi" w:hAnsiTheme="minorBidi" w:cstheme="minorBidi"/>
          <w:sz w:val="22"/>
          <w:szCs w:val="22"/>
        </w:rPr>
      </w:pPr>
      <w:r w:rsidRPr="00F140E3">
        <w:rPr>
          <w:rFonts w:asciiTheme="minorBidi" w:hAnsiTheme="minorBidi" w:cstheme="minorBidi"/>
          <w:sz w:val="22"/>
          <w:szCs w:val="22"/>
        </w:rPr>
        <w:t>Potential supervisors of applicants are also welcome to attend these sessions for further information.</w:t>
      </w:r>
    </w:p>
    <w:p w14:paraId="51DB05ED" w14:textId="77777777" w:rsidR="00A20D89" w:rsidRPr="00F140E3" w:rsidRDefault="00A20D89" w:rsidP="00A20D89">
      <w:pPr>
        <w:jc w:val="both"/>
        <w:outlineLvl w:val="0"/>
        <w:rPr>
          <w:rFonts w:asciiTheme="minorBidi" w:hAnsiTheme="minorBidi" w:cstheme="minorBidi"/>
          <w:sz w:val="22"/>
          <w:szCs w:val="22"/>
        </w:rPr>
      </w:pPr>
      <w:r w:rsidRPr="00F140E3">
        <w:rPr>
          <w:rFonts w:asciiTheme="minorBidi" w:hAnsiTheme="minorBidi" w:cstheme="minorBidi"/>
          <w:sz w:val="22"/>
          <w:szCs w:val="22"/>
        </w:rPr>
        <w:t>If you can’t attend any of the sessions but would like to know more, please select this option on the form, and we will email the slides/recordings from the event to you when they are available.</w:t>
      </w:r>
    </w:p>
    <w:bookmarkEnd w:id="1"/>
    <w:bookmarkEnd w:id="2"/>
    <w:p w14:paraId="561BA609" w14:textId="77777777" w:rsidR="00A20D89" w:rsidRDefault="00A20D89" w:rsidP="00EF2DDD">
      <w:pPr>
        <w:rPr>
          <w:rFonts w:asciiTheme="minorBidi" w:hAnsiTheme="minorBidi" w:cstheme="minorBidi"/>
          <w:sz w:val="22"/>
          <w:szCs w:val="22"/>
        </w:rPr>
      </w:pPr>
    </w:p>
    <w:p w14:paraId="4BB4FC9E" w14:textId="77777777" w:rsidR="003C1D2B" w:rsidRDefault="003C1D2B" w:rsidP="00EF2DDD">
      <w:pPr>
        <w:rPr>
          <w:rFonts w:asciiTheme="minorBidi" w:hAnsiTheme="minorBidi" w:cstheme="minorBidi"/>
          <w:b/>
          <w:bCs/>
          <w:sz w:val="22"/>
          <w:szCs w:val="22"/>
        </w:rPr>
      </w:pPr>
    </w:p>
    <w:p w14:paraId="794C0C57" w14:textId="02275FD2" w:rsidR="00EF2DDD" w:rsidRDefault="000428F8" w:rsidP="00EF2DDD">
      <w:pPr>
        <w:rPr>
          <w:rFonts w:asciiTheme="minorBidi" w:hAnsiTheme="minorBidi" w:cstheme="minorBidi"/>
          <w:b/>
          <w:bCs/>
          <w:sz w:val="22"/>
          <w:szCs w:val="22"/>
        </w:rPr>
      </w:pPr>
      <w:r>
        <w:rPr>
          <w:rFonts w:asciiTheme="minorBidi" w:hAnsiTheme="minorBidi" w:cstheme="minorBidi"/>
          <w:b/>
          <w:bCs/>
          <w:sz w:val="22"/>
          <w:szCs w:val="22"/>
        </w:rPr>
        <w:lastRenderedPageBreak/>
        <w:t>Q</w:t>
      </w:r>
      <w:r w:rsidR="00A20D89">
        <w:rPr>
          <w:rFonts w:asciiTheme="minorBidi" w:hAnsiTheme="minorBidi" w:cstheme="minorBidi"/>
          <w:b/>
          <w:bCs/>
          <w:sz w:val="22"/>
          <w:szCs w:val="22"/>
        </w:rPr>
        <w:t>5</w:t>
      </w:r>
      <w:r>
        <w:rPr>
          <w:rFonts w:asciiTheme="minorBidi" w:hAnsiTheme="minorBidi" w:cstheme="minorBidi"/>
          <w:b/>
          <w:bCs/>
          <w:sz w:val="22"/>
          <w:szCs w:val="22"/>
        </w:rPr>
        <w:t xml:space="preserve">.  </w:t>
      </w:r>
      <w:r w:rsidR="00EF2DDD" w:rsidRPr="009B162A">
        <w:rPr>
          <w:rFonts w:asciiTheme="minorBidi" w:hAnsiTheme="minorBidi" w:cstheme="minorBidi"/>
          <w:b/>
          <w:bCs/>
          <w:sz w:val="22"/>
          <w:szCs w:val="22"/>
        </w:rPr>
        <w:t>Can students apply for more than one type of award?</w:t>
      </w:r>
    </w:p>
    <w:p w14:paraId="758268BA" w14:textId="77777777" w:rsidR="00EF2DDD" w:rsidRPr="002A26FE" w:rsidRDefault="00EF2DDD" w:rsidP="002A26FE">
      <w:pPr>
        <w:rPr>
          <w:rFonts w:asciiTheme="minorBidi" w:hAnsiTheme="minorBidi" w:cstheme="minorBidi"/>
          <w:b/>
          <w:bCs/>
          <w:sz w:val="22"/>
          <w:szCs w:val="22"/>
        </w:rPr>
      </w:pPr>
      <w:r>
        <w:rPr>
          <w:rFonts w:asciiTheme="minorBidi" w:hAnsiTheme="minorBidi" w:cstheme="minorBidi"/>
          <w:sz w:val="22"/>
          <w:szCs w:val="22"/>
        </w:rPr>
        <w:t xml:space="preserve">Applicants may apply to more than one </w:t>
      </w:r>
      <w:r w:rsidR="00B4025C">
        <w:rPr>
          <w:rFonts w:asciiTheme="minorBidi" w:hAnsiTheme="minorBidi" w:cstheme="minorBidi"/>
          <w:sz w:val="22"/>
          <w:szCs w:val="22"/>
        </w:rPr>
        <w:t xml:space="preserve">DTP </w:t>
      </w:r>
      <w:r>
        <w:rPr>
          <w:rFonts w:asciiTheme="minorBidi" w:hAnsiTheme="minorBidi" w:cstheme="minorBidi"/>
          <w:sz w:val="22"/>
          <w:szCs w:val="22"/>
        </w:rPr>
        <w:t xml:space="preserve">institution </w:t>
      </w:r>
      <w:r w:rsidR="00B4025C">
        <w:rPr>
          <w:rFonts w:asciiTheme="minorBidi" w:hAnsiTheme="minorBidi" w:cstheme="minorBidi"/>
          <w:sz w:val="22"/>
          <w:szCs w:val="22"/>
        </w:rPr>
        <w:t xml:space="preserve">for a place on a PhD study programme </w:t>
      </w:r>
      <w:r>
        <w:rPr>
          <w:rFonts w:asciiTheme="minorBidi" w:hAnsiTheme="minorBidi" w:cstheme="minorBidi"/>
          <w:sz w:val="22"/>
          <w:szCs w:val="22"/>
        </w:rPr>
        <w:t>within the White Rose DTP</w:t>
      </w:r>
      <w:r w:rsidR="00B4025C">
        <w:rPr>
          <w:rFonts w:asciiTheme="minorBidi" w:hAnsiTheme="minorBidi" w:cstheme="minorBidi"/>
          <w:sz w:val="22"/>
          <w:szCs w:val="22"/>
        </w:rPr>
        <w:t>.  However</w:t>
      </w:r>
      <w:r>
        <w:rPr>
          <w:rFonts w:asciiTheme="minorBidi" w:hAnsiTheme="minorBidi" w:cstheme="minorBidi"/>
          <w:sz w:val="22"/>
          <w:szCs w:val="22"/>
        </w:rPr>
        <w:t xml:space="preserve">, if selected </w:t>
      </w:r>
      <w:r w:rsidR="00B4025C">
        <w:rPr>
          <w:rFonts w:asciiTheme="minorBidi" w:hAnsiTheme="minorBidi" w:cstheme="minorBidi"/>
          <w:sz w:val="22"/>
          <w:szCs w:val="22"/>
        </w:rPr>
        <w:t xml:space="preserve">to be nominated for a DTP studentship </w:t>
      </w:r>
      <w:r>
        <w:rPr>
          <w:rFonts w:asciiTheme="minorBidi" w:hAnsiTheme="minorBidi" w:cstheme="minorBidi"/>
          <w:sz w:val="22"/>
          <w:szCs w:val="22"/>
        </w:rPr>
        <w:t xml:space="preserve">by more than one institution, they must make a </w:t>
      </w:r>
      <w:r w:rsidR="00B4025C">
        <w:rPr>
          <w:rFonts w:asciiTheme="minorBidi" w:hAnsiTheme="minorBidi" w:cstheme="minorBidi"/>
          <w:sz w:val="22"/>
          <w:szCs w:val="22"/>
        </w:rPr>
        <w:t xml:space="preserve">final </w:t>
      </w:r>
      <w:r>
        <w:rPr>
          <w:rFonts w:asciiTheme="minorBidi" w:hAnsiTheme="minorBidi" w:cstheme="minorBidi"/>
          <w:sz w:val="22"/>
          <w:szCs w:val="22"/>
        </w:rPr>
        <w:t xml:space="preserve">choice as only ONE </w:t>
      </w:r>
      <w:r w:rsidR="00E23A58">
        <w:rPr>
          <w:rFonts w:asciiTheme="minorBidi" w:hAnsiTheme="minorBidi" w:cstheme="minorBidi"/>
          <w:sz w:val="22"/>
          <w:szCs w:val="22"/>
        </w:rPr>
        <w:t>nomination per student</w:t>
      </w:r>
      <w:r>
        <w:rPr>
          <w:rFonts w:asciiTheme="minorBidi" w:hAnsiTheme="minorBidi" w:cstheme="minorBidi"/>
          <w:sz w:val="22"/>
          <w:szCs w:val="22"/>
        </w:rPr>
        <w:t xml:space="preserve"> can be sent forward for consideration for any one type of award.</w:t>
      </w:r>
      <w:r w:rsidR="004A060E">
        <w:rPr>
          <w:rFonts w:asciiTheme="minorBidi" w:hAnsiTheme="minorBidi" w:cstheme="minorBidi"/>
          <w:sz w:val="22"/>
          <w:szCs w:val="22"/>
        </w:rPr>
        <w:t xml:space="preserve">  </w:t>
      </w:r>
      <w:r w:rsidR="002A26FE">
        <w:rPr>
          <w:rFonts w:asciiTheme="minorBidi" w:hAnsiTheme="minorBidi" w:cstheme="minorBidi"/>
          <w:b/>
          <w:bCs/>
          <w:sz w:val="22"/>
          <w:szCs w:val="22"/>
        </w:rPr>
        <w:t>Candidates</w:t>
      </w:r>
      <w:r w:rsidR="004A060E" w:rsidRPr="002A26FE">
        <w:rPr>
          <w:rFonts w:asciiTheme="minorBidi" w:hAnsiTheme="minorBidi" w:cstheme="minorBidi"/>
          <w:b/>
          <w:bCs/>
          <w:sz w:val="22"/>
          <w:szCs w:val="22"/>
        </w:rPr>
        <w:t xml:space="preserve"> can only be nominated </w:t>
      </w:r>
      <w:r w:rsidR="002A26FE" w:rsidRPr="002A26FE">
        <w:rPr>
          <w:rFonts w:asciiTheme="minorBidi" w:hAnsiTheme="minorBidi" w:cstheme="minorBidi"/>
          <w:b/>
          <w:bCs/>
          <w:sz w:val="22"/>
          <w:szCs w:val="22"/>
        </w:rPr>
        <w:t xml:space="preserve">to one pathway per </w:t>
      </w:r>
      <w:r w:rsidR="002A26FE">
        <w:rPr>
          <w:rFonts w:asciiTheme="minorBidi" w:hAnsiTheme="minorBidi" w:cstheme="minorBidi"/>
          <w:b/>
          <w:bCs/>
          <w:sz w:val="22"/>
          <w:szCs w:val="22"/>
        </w:rPr>
        <w:t xml:space="preserve">studentship </w:t>
      </w:r>
      <w:r w:rsidR="002A26FE" w:rsidRPr="002A26FE">
        <w:rPr>
          <w:rFonts w:asciiTheme="minorBidi" w:hAnsiTheme="minorBidi" w:cstheme="minorBidi"/>
          <w:b/>
          <w:bCs/>
          <w:sz w:val="22"/>
          <w:szCs w:val="22"/>
        </w:rPr>
        <w:t>competition.</w:t>
      </w:r>
    </w:p>
    <w:p w14:paraId="26F8A2FB" w14:textId="77777777" w:rsidR="006721D3" w:rsidRDefault="003C7682" w:rsidP="00EB3835">
      <w:pPr>
        <w:rPr>
          <w:sz w:val="22"/>
          <w:szCs w:val="22"/>
        </w:rPr>
      </w:pPr>
      <w:r w:rsidRPr="000C0A0F">
        <w:rPr>
          <w:b/>
          <w:bCs/>
          <w:sz w:val="22"/>
          <w:szCs w:val="22"/>
        </w:rPr>
        <w:t>NB</w:t>
      </w:r>
      <w:r w:rsidR="002A151B">
        <w:rPr>
          <w:b/>
          <w:bCs/>
          <w:sz w:val="22"/>
          <w:szCs w:val="22"/>
        </w:rPr>
        <w:t xml:space="preserve">: </w:t>
      </w:r>
      <w:r w:rsidR="002A151B" w:rsidRPr="002A151B">
        <w:rPr>
          <w:sz w:val="22"/>
          <w:szCs w:val="22"/>
        </w:rPr>
        <w:t>C</w:t>
      </w:r>
      <w:r w:rsidRPr="00E0657F">
        <w:rPr>
          <w:sz w:val="22"/>
          <w:szCs w:val="22"/>
        </w:rPr>
        <w:t xml:space="preserve">andidates MUST have a minimum of 60 credits research methods social science training (not including the dissertation) at masters level to be considered for a +3 studentship.  </w:t>
      </w:r>
    </w:p>
    <w:p w14:paraId="2B9130F4" w14:textId="77777777" w:rsidR="003C7682" w:rsidRPr="003C7682" w:rsidRDefault="003C7682" w:rsidP="003C7682">
      <w:pPr>
        <w:rPr>
          <w:sz w:val="22"/>
          <w:szCs w:val="22"/>
        </w:rPr>
      </w:pPr>
    </w:p>
    <w:p w14:paraId="7C0FDC33" w14:textId="2D78F1CC" w:rsidR="00EF2DDD" w:rsidRPr="00B4025C" w:rsidRDefault="000428F8" w:rsidP="00EF2DDD">
      <w:pPr>
        <w:rPr>
          <w:rFonts w:asciiTheme="minorBidi" w:hAnsiTheme="minorBidi" w:cstheme="minorBidi"/>
          <w:b/>
          <w:bCs/>
          <w:i/>
          <w:iCs/>
          <w:sz w:val="22"/>
          <w:szCs w:val="22"/>
        </w:rPr>
      </w:pPr>
      <w:r>
        <w:rPr>
          <w:rFonts w:asciiTheme="minorBidi" w:hAnsiTheme="minorBidi" w:cstheme="minorBidi"/>
          <w:b/>
          <w:bCs/>
          <w:sz w:val="22"/>
          <w:szCs w:val="22"/>
        </w:rPr>
        <w:t>Q</w:t>
      </w:r>
      <w:r w:rsidR="00A20D89">
        <w:rPr>
          <w:rFonts w:asciiTheme="minorBidi" w:hAnsiTheme="minorBidi" w:cstheme="minorBidi"/>
          <w:b/>
          <w:bCs/>
          <w:sz w:val="22"/>
          <w:szCs w:val="22"/>
        </w:rPr>
        <w:t>6</w:t>
      </w:r>
      <w:r>
        <w:rPr>
          <w:rFonts w:asciiTheme="minorBidi" w:hAnsiTheme="minorBidi" w:cstheme="minorBidi"/>
          <w:b/>
          <w:bCs/>
          <w:sz w:val="22"/>
          <w:szCs w:val="22"/>
        </w:rPr>
        <w:t xml:space="preserve">.  </w:t>
      </w:r>
      <w:r w:rsidR="00EF2DDD" w:rsidRPr="00B4025C">
        <w:rPr>
          <w:rFonts w:asciiTheme="minorBidi" w:hAnsiTheme="minorBidi" w:cstheme="minorBidi"/>
          <w:b/>
          <w:bCs/>
          <w:sz w:val="22"/>
          <w:szCs w:val="22"/>
        </w:rPr>
        <w:t>Can a student defer their start date?</w:t>
      </w:r>
    </w:p>
    <w:p w14:paraId="077F8F62" w14:textId="77777777" w:rsidR="00EF2DDD" w:rsidRDefault="00EF2DDD" w:rsidP="00E23A58">
      <w:pPr>
        <w:rPr>
          <w:rFonts w:asciiTheme="minorBidi" w:hAnsiTheme="minorBidi" w:cstheme="minorBidi"/>
          <w:sz w:val="22"/>
          <w:szCs w:val="22"/>
        </w:rPr>
      </w:pPr>
      <w:r w:rsidRPr="00B4025C">
        <w:rPr>
          <w:rFonts w:asciiTheme="minorBidi" w:hAnsiTheme="minorBidi" w:cstheme="minorBidi"/>
          <w:sz w:val="22"/>
          <w:szCs w:val="22"/>
        </w:rPr>
        <w:t xml:space="preserve">An ESRC studentship will normally start on 1 October. A later starting date may be possible in exceptional circumstances, for example in the case of illness, or if a student needs to give notice to a current employer. As each DTP has been allocated a minimum number of studentships to be funded annually, no </w:t>
      </w:r>
      <w:r w:rsidR="00B4025C" w:rsidRPr="00B4025C">
        <w:rPr>
          <w:rFonts w:asciiTheme="minorBidi" w:hAnsiTheme="minorBidi" w:cstheme="minorBidi"/>
          <w:sz w:val="22"/>
          <w:szCs w:val="22"/>
        </w:rPr>
        <w:t>studentship can</w:t>
      </w:r>
      <w:r w:rsidRPr="00B4025C">
        <w:rPr>
          <w:rFonts w:asciiTheme="minorBidi" w:hAnsiTheme="minorBidi" w:cstheme="minorBidi"/>
          <w:sz w:val="22"/>
          <w:szCs w:val="22"/>
        </w:rPr>
        <w:t xml:space="preserve"> be held open to allow a student to defer for 12 months. Studentships allocated on a 1+3 basis are expected to be held on a consecutive basis. Any breaks between the Masters and the PhD </w:t>
      </w:r>
      <w:r w:rsidR="00B4025C" w:rsidRPr="00B4025C">
        <w:rPr>
          <w:rFonts w:asciiTheme="minorBidi" w:hAnsiTheme="minorBidi" w:cstheme="minorBidi"/>
          <w:sz w:val="22"/>
          <w:szCs w:val="22"/>
        </w:rPr>
        <w:t xml:space="preserve">will </w:t>
      </w:r>
      <w:r w:rsidRPr="00B4025C">
        <w:rPr>
          <w:rFonts w:asciiTheme="minorBidi" w:hAnsiTheme="minorBidi" w:cstheme="minorBidi"/>
          <w:sz w:val="22"/>
          <w:szCs w:val="22"/>
        </w:rPr>
        <w:t xml:space="preserve">be treated as </w:t>
      </w:r>
      <w:r w:rsidR="00B4025C" w:rsidRPr="00B4025C">
        <w:rPr>
          <w:rFonts w:asciiTheme="minorBidi" w:hAnsiTheme="minorBidi" w:cstheme="minorBidi"/>
          <w:sz w:val="22"/>
          <w:szCs w:val="22"/>
        </w:rPr>
        <w:t xml:space="preserve">a suspension of </w:t>
      </w:r>
      <w:r w:rsidR="00E23A58">
        <w:rPr>
          <w:rFonts w:asciiTheme="minorBidi" w:hAnsiTheme="minorBidi" w:cstheme="minorBidi"/>
          <w:sz w:val="22"/>
          <w:szCs w:val="22"/>
        </w:rPr>
        <w:t>the award</w:t>
      </w:r>
      <w:r w:rsidRPr="00B4025C">
        <w:rPr>
          <w:rFonts w:asciiTheme="minorBidi" w:hAnsiTheme="minorBidi" w:cstheme="minorBidi"/>
          <w:sz w:val="22"/>
          <w:szCs w:val="22"/>
        </w:rPr>
        <w:t xml:space="preserve">, not </w:t>
      </w:r>
      <w:r w:rsidR="00B4025C" w:rsidRPr="00B4025C">
        <w:rPr>
          <w:rFonts w:asciiTheme="minorBidi" w:hAnsiTheme="minorBidi" w:cstheme="minorBidi"/>
          <w:sz w:val="22"/>
          <w:szCs w:val="22"/>
        </w:rPr>
        <w:t xml:space="preserve">a </w:t>
      </w:r>
      <w:r w:rsidRPr="00B4025C">
        <w:rPr>
          <w:rFonts w:asciiTheme="minorBidi" w:hAnsiTheme="minorBidi" w:cstheme="minorBidi"/>
          <w:sz w:val="22"/>
          <w:szCs w:val="22"/>
        </w:rPr>
        <w:t>deferral.</w:t>
      </w:r>
      <w:r w:rsidRPr="00B15DDC">
        <w:rPr>
          <w:rFonts w:asciiTheme="minorBidi" w:hAnsiTheme="minorBidi" w:cstheme="minorBidi"/>
          <w:sz w:val="22"/>
          <w:szCs w:val="22"/>
        </w:rPr>
        <w:t xml:space="preserve"> </w:t>
      </w:r>
    </w:p>
    <w:p w14:paraId="43AC6A02" w14:textId="77777777" w:rsidR="003C1D2B" w:rsidRDefault="003C1D2B" w:rsidP="00AA39D2">
      <w:pPr>
        <w:rPr>
          <w:rFonts w:asciiTheme="minorBidi" w:hAnsiTheme="minorBidi" w:cstheme="minorBidi"/>
          <w:b/>
          <w:bCs/>
          <w:sz w:val="22"/>
          <w:szCs w:val="22"/>
        </w:rPr>
      </w:pPr>
    </w:p>
    <w:p w14:paraId="486BAC89" w14:textId="392E4EC7" w:rsidR="00A24B7C" w:rsidRPr="0024309F" w:rsidRDefault="000428F8" w:rsidP="00AA39D2">
      <w:pPr>
        <w:rPr>
          <w:rFonts w:asciiTheme="minorBidi" w:hAnsiTheme="minorBidi" w:cstheme="minorBidi"/>
          <w:b/>
          <w:bCs/>
          <w:sz w:val="22"/>
          <w:szCs w:val="22"/>
        </w:rPr>
      </w:pPr>
      <w:r>
        <w:rPr>
          <w:rFonts w:asciiTheme="minorBidi" w:hAnsiTheme="minorBidi" w:cstheme="minorBidi"/>
          <w:b/>
          <w:bCs/>
          <w:sz w:val="22"/>
          <w:szCs w:val="22"/>
        </w:rPr>
        <w:t>Q</w:t>
      </w:r>
      <w:r w:rsidR="00A20D89">
        <w:rPr>
          <w:rFonts w:asciiTheme="minorBidi" w:hAnsiTheme="minorBidi" w:cstheme="minorBidi"/>
          <w:b/>
          <w:bCs/>
          <w:sz w:val="22"/>
          <w:szCs w:val="22"/>
        </w:rPr>
        <w:t>7</w:t>
      </w:r>
      <w:r>
        <w:rPr>
          <w:rFonts w:asciiTheme="minorBidi" w:hAnsiTheme="minorBidi" w:cstheme="minorBidi"/>
          <w:b/>
          <w:bCs/>
          <w:sz w:val="22"/>
          <w:szCs w:val="22"/>
        </w:rPr>
        <w:t xml:space="preserve">.  </w:t>
      </w:r>
      <w:r w:rsidR="00A24B7C" w:rsidRPr="0024309F">
        <w:rPr>
          <w:rFonts w:asciiTheme="minorBidi" w:hAnsiTheme="minorBidi" w:cstheme="minorBidi"/>
          <w:b/>
          <w:bCs/>
          <w:sz w:val="22"/>
          <w:szCs w:val="22"/>
        </w:rPr>
        <w:t xml:space="preserve">What will it cost </w:t>
      </w:r>
      <w:r w:rsidR="00AA39D2">
        <w:rPr>
          <w:rFonts w:asciiTheme="minorBidi" w:hAnsiTheme="minorBidi" w:cstheme="minorBidi"/>
          <w:b/>
          <w:bCs/>
          <w:sz w:val="22"/>
          <w:szCs w:val="22"/>
        </w:rPr>
        <w:t>the</w:t>
      </w:r>
      <w:r w:rsidR="00A24B7C" w:rsidRPr="0024309F">
        <w:rPr>
          <w:rFonts w:asciiTheme="minorBidi" w:hAnsiTheme="minorBidi" w:cstheme="minorBidi"/>
          <w:b/>
          <w:bCs/>
          <w:sz w:val="22"/>
          <w:szCs w:val="22"/>
        </w:rPr>
        <w:t xml:space="preserve"> </w:t>
      </w:r>
      <w:r w:rsidR="00A24B7C">
        <w:rPr>
          <w:rFonts w:asciiTheme="minorBidi" w:hAnsiTheme="minorBidi" w:cstheme="minorBidi"/>
          <w:b/>
          <w:bCs/>
          <w:sz w:val="22"/>
          <w:szCs w:val="22"/>
        </w:rPr>
        <w:t>school/department</w:t>
      </w:r>
      <w:r w:rsidR="00A24B7C" w:rsidRPr="0024309F">
        <w:rPr>
          <w:rFonts w:asciiTheme="minorBidi" w:hAnsiTheme="minorBidi" w:cstheme="minorBidi"/>
          <w:b/>
          <w:bCs/>
          <w:sz w:val="22"/>
          <w:szCs w:val="22"/>
        </w:rPr>
        <w:t xml:space="preserve"> to match/co-fund a studentship?</w:t>
      </w:r>
    </w:p>
    <w:p w14:paraId="65C6ED7E" w14:textId="43A55470" w:rsidR="00A24B7C" w:rsidRDefault="00E85773" w:rsidP="00303D29">
      <w:pPr>
        <w:rPr>
          <w:sz w:val="22"/>
          <w:szCs w:val="22"/>
        </w:rPr>
      </w:pPr>
      <w:r>
        <w:rPr>
          <w:rFonts w:asciiTheme="minorBidi" w:hAnsiTheme="minorBidi" w:cstheme="minorBidi"/>
          <w:sz w:val="22"/>
          <w:szCs w:val="22"/>
        </w:rPr>
        <w:t>The WRDTP</w:t>
      </w:r>
      <w:r w:rsidR="00A24B7C" w:rsidRPr="00E618B4">
        <w:rPr>
          <w:rFonts w:asciiTheme="minorBidi" w:hAnsiTheme="minorBidi" w:cstheme="minorBidi"/>
          <w:sz w:val="22"/>
          <w:szCs w:val="22"/>
        </w:rPr>
        <w:t xml:space="preserve"> </w:t>
      </w:r>
      <w:r w:rsidR="00A11C00">
        <w:rPr>
          <w:rFonts w:asciiTheme="minorBidi" w:hAnsiTheme="minorBidi" w:cstheme="minorBidi"/>
          <w:sz w:val="22"/>
          <w:szCs w:val="22"/>
        </w:rPr>
        <w:t xml:space="preserve">offers the </w:t>
      </w:r>
      <w:r w:rsidR="00A11C00" w:rsidRPr="00303D29">
        <w:rPr>
          <w:rFonts w:asciiTheme="minorBidi" w:hAnsiTheme="minorBidi" w:cstheme="minorBidi"/>
          <w:i/>
          <w:iCs/>
          <w:sz w:val="22"/>
          <w:szCs w:val="22"/>
        </w:rPr>
        <w:t>Pathway Awards</w:t>
      </w:r>
      <w:r w:rsidR="00D37354">
        <w:rPr>
          <w:rFonts w:asciiTheme="minorBidi" w:hAnsiTheme="minorBidi" w:cstheme="minorBidi"/>
          <w:sz w:val="22"/>
          <w:szCs w:val="22"/>
        </w:rPr>
        <w:t xml:space="preserve">, </w:t>
      </w:r>
      <w:r w:rsidR="00A11C00" w:rsidRPr="00303D29">
        <w:rPr>
          <w:rFonts w:asciiTheme="minorBidi" w:hAnsiTheme="minorBidi" w:cstheme="minorBidi"/>
          <w:i/>
          <w:iCs/>
          <w:sz w:val="22"/>
          <w:szCs w:val="22"/>
        </w:rPr>
        <w:t>Interdisciplinary Research Awards</w:t>
      </w:r>
      <w:r w:rsidR="00D37354">
        <w:rPr>
          <w:rFonts w:asciiTheme="minorBidi" w:hAnsiTheme="minorBidi" w:cstheme="minorBidi"/>
          <w:i/>
          <w:iCs/>
          <w:sz w:val="22"/>
          <w:szCs w:val="22"/>
        </w:rPr>
        <w:t xml:space="preserve"> and</w:t>
      </w:r>
      <w:r w:rsidR="00A11C00">
        <w:rPr>
          <w:rFonts w:asciiTheme="minorBidi" w:hAnsiTheme="minorBidi" w:cstheme="minorBidi"/>
          <w:sz w:val="22"/>
          <w:szCs w:val="22"/>
        </w:rPr>
        <w:t xml:space="preserve"> </w:t>
      </w:r>
      <w:r w:rsidR="00A63C07">
        <w:rPr>
          <w:rFonts w:asciiTheme="minorBidi" w:hAnsiTheme="minorBidi" w:cstheme="minorBidi"/>
          <w:i/>
          <w:sz w:val="22"/>
          <w:szCs w:val="22"/>
        </w:rPr>
        <w:t>WRDTP/S</w:t>
      </w:r>
      <w:r w:rsidR="00346FB0">
        <w:rPr>
          <w:rFonts w:asciiTheme="minorBidi" w:hAnsiTheme="minorBidi" w:cstheme="minorBidi"/>
          <w:i/>
          <w:sz w:val="22"/>
          <w:szCs w:val="22"/>
        </w:rPr>
        <w:t>tuart</w:t>
      </w:r>
      <w:r w:rsidR="00A63C07">
        <w:rPr>
          <w:rFonts w:asciiTheme="minorBidi" w:hAnsiTheme="minorBidi" w:cstheme="minorBidi"/>
          <w:i/>
          <w:sz w:val="22"/>
          <w:szCs w:val="22"/>
        </w:rPr>
        <w:t xml:space="preserve"> Hall Foundation </w:t>
      </w:r>
      <w:r w:rsidR="00B21608" w:rsidRPr="00B21608">
        <w:rPr>
          <w:rFonts w:asciiTheme="minorBidi" w:hAnsiTheme="minorBidi" w:cstheme="minorBidi"/>
          <w:i/>
          <w:sz w:val="22"/>
          <w:szCs w:val="22"/>
        </w:rPr>
        <w:t>Awards for Black British students</w:t>
      </w:r>
      <w:r w:rsidR="00D37354">
        <w:rPr>
          <w:rFonts w:asciiTheme="minorBidi" w:hAnsiTheme="minorBidi" w:cstheme="minorBidi"/>
          <w:sz w:val="22"/>
          <w:szCs w:val="22"/>
        </w:rPr>
        <w:t xml:space="preserve"> </w:t>
      </w:r>
      <w:r w:rsidR="00A11C00">
        <w:rPr>
          <w:rFonts w:asciiTheme="minorBidi" w:hAnsiTheme="minorBidi" w:cstheme="minorBidi"/>
          <w:sz w:val="22"/>
          <w:szCs w:val="22"/>
        </w:rPr>
        <w:t>as</w:t>
      </w:r>
      <w:r w:rsidR="00A24B7C">
        <w:rPr>
          <w:rFonts w:asciiTheme="minorBidi" w:hAnsiTheme="minorBidi" w:cstheme="minorBidi"/>
          <w:sz w:val="22"/>
          <w:szCs w:val="22"/>
        </w:rPr>
        <w:t xml:space="preserve"> </w:t>
      </w:r>
      <w:r w:rsidR="00A11C00">
        <w:rPr>
          <w:rFonts w:asciiTheme="minorBidi" w:hAnsiTheme="minorBidi" w:cstheme="minorBidi"/>
          <w:sz w:val="22"/>
          <w:szCs w:val="22"/>
        </w:rPr>
        <w:t>50% funded</w:t>
      </w:r>
      <w:r w:rsidR="00A24B7C" w:rsidRPr="00E618B4">
        <w:rPr>
          <w:rFonts w:asciiTheme="minorBidi" w:hAnsiTheme="minorBidi" w:cstheme="minorBidi"/>
          <w:sz w:val="22"/>
          <w:szCs w:val="22"/>
        </w:rPr>
        <w:t xml:space="preserve"> studentships</w:t>
      </w:r>
      <w:r w:rsidR="003B3761">
        <w:rPr>
          <w:rFonts w:asciiTheme="minorBidi" w:hAnsiTheme="minorBidi" w:cstheme="minorBidi"/>
          <w:sz w:val="22"/>
          <w:szCs w:val="22"/>
        </w:rPr>
        <w:t xml:space="preserve"> and nominations to these awards require match funding</w:t>
      </w:r>
      <w:r w:rsidR="00A24B7C" w:rsidRPr="00E618B4">
        <w:rPr>
          <w:rFonts w:asciiTheme="minorBidi" w:hAnsiTheme="minorBidi" w:cstheme="minorBidi"/>
          <w:sz w:val="22"/>
          <w:szCs w:val="22"/>
        </w:rPr>
        <w:t xml:space="preserve">.   This model is intended </w:t>
      </w:r>
      <w:r w:rsidR="003B4143" w:rsidRPr="00E618B4">
        <w:rPr>
          <w:rFonts w:asciiTheme="minorBidi" w:hAnsiTheme="minorBidi" w:cstheme="minorBidi"/>
          <w:sz w:val="22"/>
          <w:szCs w:val="22"/>
        </w:rPr>
        <w:t>to</w:t>
      </w:r>
      <w:r w:rsidR="003B4143">
        <w:rPr>
          <w:rFonts w:asciiTheme="minorBidi" w:hAnsiTheme="minorBidi" w:cstheme="minorBidi"/>
          <w:sz w:val="22"/>
          <w:szCs w:val="22"/>
        </w:rPr>
        <w:t xml:space="preserve"> </w:t>
      </w:r>
      <w:r w:rsidR="003B4143" w:rsidRPr="00E618B4">
        <w:rPr>
          <w:rFonts w:asciiTheme="minorBidi" w:hAnsiTheme="minorBidi" w:cstheme="minorBidi"/>
          <w:sz w:val="22"/>
          <w:szCs w:val="22"/>
        </w:rPr>
        <w:t>maximise</w:t>
      </w:r>
      <w:r w:rsidR="00A24B7C" w:rsidRPr="00FC2F45">
        <w:rPr>
          <w:rFonts w:asciiTheme="minorBidi" w:hAnsiTheme="minorBidi" w:cstheme="minorBidi"/>
          <w:sz w:val="22"/>
          <w:szCs w:val="22"/>
        </w:rPr>
        <w:t xml:space="preserve"> the number of studentships that can be supported by the ESRC funding.</w:t>
      </w:r>
      <w:r w:rsidR="00BC267B">
        <w:rPr>
          <w:rFonts w:asciiTheme="minorBidi" w:hAnsiTheme="minorBidi" w:cstheme="minorBidi"/>
          <w:sz w:val="22"/>
          <w:szCs w:val="22"/>
        </w:rPr>
        <w:t xml:space="preserve"> AQM Awards are fully funded by the WRDTP.</w:t>
      </w:r>
    </w:p>
    <w:p w14:paraId="1B91DFEE" w14:textId="77777777" w:rsidR="00A24B7C" w:rsidRDefault="00A24B7C" w:rsidP="00632966">
      <w:pPr>
        <w:rPr>
          <w:rFonts w:asciiTheme="minorBidi" w:hAnsiTheme="minorBidi" w:cstheme="minorBidi"/>
          <w:bCs/>
          <w:sz w:val="22"/>
          <w:szCs w:val="22"/>
        </w:rPr>
      </w:pPr>
      <w:r w:rsidRPr="00FC2F45">
        <w:rPr>
          <w:rFonts w:asciiTheme="minorBidi" w:hAnsiTheme="minorBidi" w:cstheme="minorBidi"/>
          <w:bCs/>
          <w:sz w:val="22"/>
          <w:szCs w:val="22"/>
        </w:rPr>
        <w:t>To count as an ESRC award at least 50% of the studentship will be funded via the DT</w:t>
      </w:r>
      <w:r w:rsidR="003B3761">
        <w:rPr>
          <w:rFonts w:asciiTheme="minorBidi" w:hAnsiTheme="minorBidi" w:cstheme="minorBidi"/>
          <w:bCs/>
          <w:sz w:val="22"/>
          <w:szCs w:val="22"/>
        </w:rPr>
        <w:t>P ESRC grant</w:t>
      </w:r>
      <w:r w:rsidR="00632966">
        <w:rPr>
          <w:rFonts w:asciiTheme="minorBidi" w:hAnsiTheme="minorBidi" w:cstheme="minorBidi"/>
          <w:bCs/>
          <w:sz w:val="22"/>
          <w:szCs w:val="22"/>
        </w:rPr>
        <w:t>.</w:t>
      </w:r>
      <w:r w:rsidR="002152FB">
        <w:rPr>
          <w:rFonts w:asciiTheme="minorBidi" w:hAnsiTheme="minorBidi" w:cstheme="minorBidi"/>
          <w:bCs/>
          <w:sz w:val="22"/>
          <w:szCs w:val="22"/>
        </w:rPr>
        <w:t xml:space="preserve"> </w:t>
      </w:r>
      <w:r w:rsidR="00632966">
        <w:rPr>
          <w:rFonts w:asciiTheme="minorBidi" w:hAnsiTheme="minorBidi" w:cstheme="minorBidi"/>
          <w:bCs/>
          <w:sz w:val="22"/>
          <w:szCs w:val="22"/>
        </w:rPr>
        <w:t>If a candidate is nominated it is assumed that the 50% match is in place.</w:t>
      </w:r>
    </w:p>
    <w:p w14:paraId="62F7DAA2" w14:textId="51315357" w:rsidR="001D78C6" w:rsidRDefault="00A63C07" w:rsidP="0014043F">
      <w:pPr>
        <w:rPr>
          <w:rFonts w:asciiTheme="minorBidi" w:hAnsiTheme="minorBidi" w:cstheme="minorBidi"/>
          <w:bCs/>
          <w:sz w:val="22"/>
          <w:szCs w:val="22"/>
        </w:rPr>
      </w:pPr>
      <w:r w:rsidRPr="003A5519">
        <w:rPr>
          <w:rFonts w:asciiTheme="minorBidi" w:hAnsiTheme="minorBidi" w:cstheme="minorBidi"/>
          <w:bCs/>
          <w:sz w:val="22"/>
          <w:szCs w:val="22"/>
        </w:rPr>
        <w:t>The Funding Table below shows the approximate breakdown o</w:t>
      </w:r>
      <w:r>
        <w:rPr>
          <w:rFonts w:asciiTheme="minorBidi" w:hAnsiTheme="minorBidi" w:cstheme="minorBidi"/>
          <w:bCs/>
          <w:sz w:val="22"/>
          <w:szCs w:val="22"/>
        </w:rPr>
        <w:t>f costs per studentship for 2021/22 (with rates for 2022/23 being confirmed in early 2022:</w:t>
      </w:r>
    </w:p>
    <w:tbl>
      <w:tblPr>
        <w:tblStyle w:val="TableGrid"/>
        <w:tblW w:w="0" w:type="auto"/>
        <w:tblLook w:val="04A0" w:firstRow="1" w:lastRow="0" w:firstColumn="1" w:lastColumn="0" w:noHBand="0" w:noVBand="1"/>
      </w:tblPr>
      <w:tblGrid>
        <w:gridCol w:w="2376"/>
        <w:gridCol w:w="1276"/>
        <w:gridCol w:w="1276"/>
        <w:gridCol w:w="1276"/>
        <w:gridCol w:w="1417"/>
        <w:gridCol w:w="1418"/>
      </w:tblGrid>
      <w:tr w:rsidR="00507D70" w:rsidRPr="003A5519" w14:paraId="6EB4F91F" w14:textId="77777777" w:rsidTr="001D78C6">
        <w:tc>
          <w:tcPr>
            <w:tcW w:w="2376" w:type="dxa"/>
          </w:tcPr>
          <w:p w14:paraId="598B5948" w14:textId="77777777" w:rsidR="00507D70" w:rsidRPr="003A5519" w:rsidRDefault="00507D70" w:rsidP="00507D70">
            <w:pPr>
              <w:jc w:val="center"/>
              <w:rPr>
                <w:rFonts w:asciiTheme="minorBidi" w:hAnsiTheme="minorBidi" w:cstheme="minorBidi"/>
                <w:b/>
                <w:sz w:val="22"/>
                <w:szCs w:val="22"/>
              </w:rPr>
            </w:pPr>
          </w:p>
        </w:tc>
        <w:tc>
          <w:tcPr>
            <w:tcW w:w="1276" w:type="dxa"/>
          </w:tcPr>
          <w:p w14:paraId="51ED1697" w14:textId="77777777" w:rsidR="00507D70" w:rsidRPr="003A5519" w:rsidRDefault="00507D70" w:rsidP="00507D70">
            <w:pPr>
              <w:jc w:val="center"/>
              <w:rPr>
                <w:rFonts w:asciiTheme="minorBidi" w:hAnsiTheme="minorBidi" w:cstheme="minorBidi"/>
                <w:b/>
                <w:sz w:val="22"/>
                <w:szCs w:val="22"/>
              </w:rPr>
            </w:pPr>
          </w:p>
        </w:tc>
        <w:tc>
          <w:tcPr>
            <w:tcW w:w="1276" w:type="dxa"/>
          </w:tcPr>
          <w:p w14:paraId="0F888D3A"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276" w:type="dxa"/>
          </w:tcPr>
          <w:p w14:paraId="049EB2E8"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417" w:type="dxa"/>
          </w:tcPr>
          <w:p w14:paraId="574210AC"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50%</w:t>
            </w:r>
          </w:p>
        </w:tc>
        <w:tc>
          <w:tcPr>
            <w:tcW w:w="1418" w:type="dxa"/>
          </w:tcPr>
          <w:p w14:paraId="1C867EA3"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50%</w:t>
            </w:r>
          </w:p>
        </w:tc>
      </w:tr>
      <w:tr w:rsidR="00507D70" w:rsidRPr="003A5519" w14:paraId="02D12DC6" w14:textId="77777777" w:rsidTr="001D78C6">
        <w:tc>
          <w:tcPr>
            <w:tcW w:w="2376" w:type="dxa"/>
          </w:tcPr>
          <w:p w14:paraId="2FC60629" w14:textId="77777777" w:rsidR="00507D70" w:rsidRPr="003A5519" w:rsidRDefault="00507D70" w:rsidP="00507D70">
            <w:pPr>
              <w:jc w:val="center"/>
              <w:rPr>
                <w:rFonts w:asciiTheme="minorBidi" w:hAnsiTheme="minorBidi" w:cstheme="minorBidi"/>
                <w:b/>
                <w:sz w:val="22"/>
                <w:szCs w:val="22"/>
              </w:rPr>
            </w:pPr>
          </w:p>
        </w:tc>
        <w:tc>
          <w:tcPr>
            <w:tcW w:w="1276" w:type="dxa"/>
          </w:tcPr>
          <w:p w14:paraId="5AE71BF3" w14:textId="20B6CAED" w:rsidR="00507D70" w:rsidRPr="003A5519" w:rsidRDefault="00A63C07" w:rsidP="00507D70">
            <w:pPr>
              <w:jc w:val="center"/>
              <w:rPr>
                <w:rFonts w:asciiTheme="minorBidi" w:hAnsiTheme="minorBidi" w:cstheme="minorBidi"/>
                <w:b/>
                <w:sz w:val="22"/>
                <w:szCs w:val="22"/>
              </w:rPr>
            </w:pPr>
            <w:r>
              <w:rPr>
                <w:rFonts w:asciiTheme="minorBidi" w:hAnsiTheme="minorBidi" w:cstheme="minorBidi"/>
                <w:b/>
                <w:sz w:val="22"/>
                <w:szCs w:val="22"/>
              </w:rPr>
              <w:t>2021/22</w:t>
            </w:r>
            <w:r w:rsidR="00507D70" w:rsidRPr="00D6449C">
              <w:rPr>
                <w:rFonts w:asciiTheme="minorBidi" w:hAnsiTheme="minorBidi" w:cstheme="minorBidi"/>
                <w:b/>
                <w:sz w:val="22"/>
                <w:szCs w:val="22"/>
              </w:rPr>
              <w:t xml:space="preserve"> ESRC rates p.a.</w:t>
            </w:r>
          </w:p>
        </w:tc>
        <w:tc>
          <w:tcPr>
            <w:tcW w:w="1276" w:type="dxa"/>
          </w:tcPr>
          <w:p w14:paraId="6F2816EF"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276" w:type="dxa"/>
          </w:tcPr>
          <w:p w14:paraId="7004D0F9"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c>
          <w:tcPr>
            <w:tcW w:w="1417" w:type="dxa"/>
          </w:tcPr>
          <w:p w14:paraId="03D1CDEE"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418" w:type="dxa"/>
          </w:tcPr>
          <w:p w14:paraId="22D5E57A"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r>
      <w:tr w:rsidR="00507D70" w:rsidRPr="003A5519" w14:paraId="64E04650" w14:textId="77777777" w:rsidTr="001D78C6">
        <w:tc>
          <w:tcPr>
            <w:tcW w:w="2376" w:type="dxa"/>
          </w:tcPr>
          <w:p w14:paraId="2DD5BE1A" w14:textId="77777777" w:rsidR="00507D70" w:rsidRPr="003A5519" w:rsidRDefault="00507D70" w:rsidP="00507D70">
            <w:pPr>
              <w:jc w:val="center"/>
              <w:rPr>
                <w:rFonts w:asciiTheme="minorBidi" w:hAnsiTheme="minorBidi" w:cstheme="minorBidi"/>
                <w:b/>
                <w:sz w:val="22"/>
                <w:szCs w:val="22"/>
              </w:rPr>
            </w:pPr>
          </w:p>
        </w:tc>
        <w:tc>
          <w:tcPr>
            <w:tcW w:w="1276" w:type="dxa"/>
          </w:tcPr>
          <w:p w14:paraId="7BEAB5A0" w14:textId="77777777"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276" w:type="dxa"/>
          </w:tcPr>
          <w:p w14:paraId="7646A538" w14:textId="77777777"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276" w:type="dxa"/>
          </w:tcPr>
          <w:p w14:paraId="0F3D5D58" w14:textId="77777777"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417" w:type="dxa"/>
          </w:tcPr>
          <w:p w14:paraId="4032A028" w14:textId="77777777"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418" w:type="dxa"/>
          </w:tcPr>
          <w:p w14:paraId="7136F84B" w14:textId="77777777"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r>
      <w:tr w:rsidR="009443F5" w:rsidRPr="003A5519" w14:paraId="3FEBFA87" w14:textId="77777777" w:rsidTr="001D78C6">
        <w:tc>
          <w:tcPr>
            <w:tcW w:w="2376" w:type="dxa"/>
          </w:tcPr>
          <w:p w14:paraId="0AF648A7" w14:textId="77777777" w:rsidR="009443F5" w:rsidRPr="003A5519" w:rsidRDefault="009443F5" w:rsidP="009443F5">
            <w:pPr>
              <w:rPr>
                <w:rFonts w:asciiTheme="minorBidi" w:hAnsiTheme="minorBidi" w:cstheme="minorBidi"/>
                <w:b/>
                <w:sz w:val="22"/>
                <w:szCs w:val="22"/>
              </w:rPr>
            </w:pPr>
            <w:r w:rsidRPr="00D6449C">
              <w:rPr>
                <w:rFonts w:asciiTheme="minorBidi" w:hAnsiTheme="minorBidi" w:cstheme="minorBidi"/>
                <w:b/>
                <w:sz w:val="22"/>
                <w:szCs w:val="22"/>
              </w:rPr>
              <w:t>Fees</w:t>
            </w:r>
          </w:p>
        </w:tc>
        <w:tc>
          <w:tcPr>
            <w:tcW w:w="1276" w:type="dxa"/>
          </w:tcPr>
          <w:p w14:paraId="254DDD20"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4,</w:t>
            </w:r>
            <w:r>
              <w:rPr>
                <w:rFonts w:asciiTheme="minorBidi" w:hAnsiTheme="minorBidi" w:cstheme="minorBidi"/>
                <w:bCs/>
                <w:sz w:val="22"/>
                <w:szCs w:val="22"/>
              </w:rPr>
              <w:t>5</w:t>
            </w:r>
            <w:r w:rsidRPr="00D6449C">
              <w:rPr>
                <w:rFonts w:asciiTheme="minorBidi" w:hAnsiTheme="minorBidi" w:cstheme="minorBidi"/>
                <w:bCs/>
                <w:sz w:val="22"/>
                <w:szCs w:val="22"/>
              </w:rPr>
              <w:t>0</w:t>
            </w:r>
            <w:r>
              <w:rPr>
                <w:rFonts w:asciiTheme="minorBidi" w:hAnsiTheme="minorBidi" w:cstheme="minorBidi"/>
                <w:bCs/>
                <w:sz w:val="22"/>
                <w:szCs w:val="22"/>
              </w:rPr>
              <w:t>0</w:t>
            </w:r>
          </w:p>
        </w:tc>
        <w:tc>
          <w:tcPr>
            <w:tcW w:w="1276" w:type="dxa"/>
          </w:tcPr>
          <w:p w14:paraId="3728DFC7"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13,</w:t>
            </w:r>
            <w:r>
              <w:rPr>
                <w:rFonts w:asciiTheme="minorBidi" w:hAnsiTheme="minorBidi" w:cstheme="minorBidi"/>
                <w:bCs/>
                <w:sz w:val="22"/>
                <w:szCs w:val="22"/>
              </w:rPr>
              <w:t>500</w:t>
            </w:r>
          </w:p>
        </w:tc>
        <w:tc>
          <w:tcPr>
            <w:tcW w:w="1276" w:type="dxa"/>
          </w:tcPr>
          <w:p w14:paraId="361DB640" w14:textId="77777777" w:rsidR="009443F5" w:rsidRPr="00D6449C" w:rsidRDefault="009443F5" w:rsidP="009443F5">
            <w:pPr>
              <w:jc w:val="right"/>
              <w:rPr>
                <w:rFonts w:asciiTheme="minorBidi" w:hAnsiTheme="minorBidi" w:cstheme="minorBidi"/>
                <w:bCs/>
                <w:sz w:val="22"/>
                <w:szCs w:val="22"/>
              </w:rPr>
            </w:pPr>
            <w:r>
              <w:rPr>
                <w:rFonts w:asciiTheme="minorBidi" w:hAnsiTheme="minorBidi" w:cstheme="minorBidi"/>
                <w:bCs/>
                <w:sz w:val="22"/>
                <w:szCs w:val="22"/>
              </w:rPr>
              <w:t>18,000</w:t>
            </w:r>
          </w:p>
        </w:tc>
        <w:tc>
          <w:tcPr>
            <w:tcW w:w="1417" w:type="dxa"/>
          </w:tcPr>
          <w:p w14:paraId="2CE590BD"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6,</w:t>
            </w:r>
            <w:r>
              <w:rPr>
                <w:rFonts w:asciiTheme="minorBidi" w:hAnsiTheme="minorBidi" w:cstheme="minorBidi"/>
                <w:bCs/>
                <w:sz w:val="22"/>
                <w:szCs w:val="22"/>
              </w:rPr>
              <w:t>750</w:t>
            </w:r>
          </w:p>
        </w:tc>
        <w:tc>
          <w:tcPr>
            <w:tcW w:w="1418" w:type="dxa"/>
          </w:tcPr>
          <w:p w14:paraId="7DEE742E" w14:textId="77777777" w:rsidR="009443F5" w:rsidRPr="00D6449C" w:rsidRDefault="009443F5" w:rsidP="009443F5">
            <w:pPr>
              <w:jc w:val="right"/>
              <w:rPr>
                <w:rFonts w:asciiTheme="minorBidi" w:hAnsiTheme="minorBidi" w:cstheme="minorBidi"/>
                <w:bCs/>
                <w:sz w:val="22"/>
                <w:szCs w:val="22"/>
              </w:rPr>
            </w:pPr>
            <w:r>
              <w:rPr>
                <w:rFonts w:asciiTheme="minorBidi" w:hAnsiTheme="minorBidi" w:cstheme="minorBidi"/>
                <w:bCs/>
                <w:sz w:val="22"/>
                <w:szCs w:val="22"/>
              </w:rPr>
              <w:t>9,000</w:t>
            </w:r>
          </w:p>
        </w:tc>
      </w:tr>
      <w:tr w:rsidR="009443F5" w:rsidRPr="003A5519" w14:paraId="0D602D86" w14:textId="77777777" w:rsidTr="001D78C6">
        <w:tc>
          <w:tcPr>
            <w:tcW w:w="2376" w:type="dxa"/>
          </w:tcPr>
          <w:p w14:paraId="5AF6E395" w14:textId="77777777" w:rsidR="009443F5" w:rsidRPr="003A5519" w:rsidRDefault="009443F5" w:rsidP="009443F5">
            <w:pPr>
              <w:rPr>
                <w:rFonts w:asciiTheme="minorBidi" w:hAnsiTheme="minorBidi" w:cstheme="minorBidi"/>
                <w:b/>
                <w:sz w:val="22"/>
                <w:szCs w:val="22"/>
              </w:rPr>
            </w:pPr>
            <w:r w:rsidRPr="00D6449C">
              <w:rPr>
                <w:rFonts w:asciiTheme="minorBidi" w:hAnsiTheme="minorBidi" w:cstheme="minorBidi"/>
                <w:b/>
                <w:sz w:val="22"/>
                <w:szCs w:val="22"/>
              </w:rPr>
              <w:t>Stipend</w:t>
            </w:r>
          </w:p>
        </w:tc>
        <w:tc>
          <w:tcPr>
            <w:tcW w:w="1276" w:type="dxa"/>
          </w:tcPr>
          <w:p w14:paraId="4C85C377"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15,</w:t>
            </w:r>
            <w:r>
              <w:rPr>
                <w:rFonts w:asciiTheme="minorBidi" w:hAnsiTheme="minorBidi" w:cstheme="minorBidi"/>
                <w:bCs/>
                <w:sz w:val="22"/>
                <w:szCs w:val="22"/>
              </w:rPr>
              <w:t>609</w:t>
            </w:r>
          </w:p>
        </w:tc>
        <w:tc>
          <w:tcPr>
            <w:tcW w:w="1276" w:type="dxa"/>
          </w:tcPr>
          <w:p w14:paraId="42A87B21" w14:textId="77777777" w:rsidR="009443F5" w:rsidRPr="00D6449C" w:rsidRDefault="009443F5" w:rsidP="009443F5">
            <w:pPr>
              <w:jc w:val="right"/>
              <w:rPr>
                <w:rFonts w:asciiTheme="minorBidi" w:hAnsiTheme="minorBidi" w:cstheme="minorBidi"/>
                <w:bCs/>
                <w:sz w:val="22"/>
                <w:szCs w:val="22"/>
              </w:rPr>
            </w:pPr>
            <w:r>
              <w:rPr>
                <w:rFonts w:asciiTheme="minorBidi" w:hAnsiTheme="minorBidi" w:cstheme="minorBidi"/>
                <w:bCs/>
                <w:sz w:val="22"/>
                <w:szCs w:val="22"/>
              </w:rPr>
              <w:t>46,827</w:t>
            </w:r>
          </w:p>
        </w:tc>
        <w:tc>
          <w:tcPr>
            <w:tcW w:w="1276" w:type="dxa"/>
          </w:tcPr>
          <w:p w14:paraId="54888517"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6</w:t>
            </w:r>
            <w:r>
              <w:rPr>
                <w:rFonts w:asciiTheme="minorBidi" w:hAnsiTheme="minorBidi" w:cstheme="minorBidi"/>
                <w:bCs/>
                <w:sz w:val="22"/>
                <w:szCs w:val="22"/>
              </w:rPr>
              <w:t>2</w:t>
            </w:r>
            <w:r w:rsidRPr="00D6449C">
              <w:rPr>
                <w:rFonts w:asciiTheme="minorBidi" w:hAnsiTheme="minorBidi" w:cstheme="minorBidi"/>
                <w:bCs/>
                <w:sz w:val="22"/>
                <w:szCs w:val="22"/>
              </w:rPr>
              <w:t>,</w:t>
            </w:r>
            <w:r>
              <w:rPr>
                <w:rFonts w:asciiTheme="minorBidi" w:hAnsiTheme="minorBidi" w:cstheme="minorBidi"/>
                <w:bCs/>
                <w:sz w:val="22"/>
                <w:szCs w:val="22"/>
              </w:rPr>
              <w:t>436</w:t>
            </w:r>
          </w:p>
        </w:tc>
        <w:tc>
          <w:tcPr>
            <w:tcW w:w="1417" w:type="dxa"/>
          </w:tcPr>
          <w:p w14:paraId="1466B6F9"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2</w:t>
            </w:r>
            <w:r>
              <w:rPr>
                <w:rFonts w:asciiTheme="minorBidi" w:hAnsiTheme="minorBidi" w:cstheme="minorBidi"/>
                <w:bCs/>
                <w:sz w:val="22"/>
                <w:szCs w:val="22"/>
              </w:rPr>
              <w:t>3</w:t>
            </w:r>
            <w:r w:rsidRPr="00D6449C">
              <w:rPr>
                <w:rFonts w:asciiTheme="minorBidi" w:hAnsiTheme="minorBidi" w:cstheme="minorBidi"/>
                <w:bCs/>
                <w:sz w:val="22"/>
                <w:szCs w:val="22"/>
              </w:rPr>
              <w:t>,</w:t>
            </w:r>
            <w:r>
              <w:rPr>
                <w:rFonts w:asciiTheme="minorBidi" w:hAnsiTheme="minorBidi" w:cstheme="minorBidi"/>
                <w:bCs/>
                <w:sz w:val="22"/>
                <w:szCs w:val="22"/>
              </w:rPr>
              <w:t>413.5</w:t>
            </w:r>
          </w:p>
        </w:tc>
        <w:tc>
          <w:tcPr>
            <w:tcW w:w="1418" w:type="dxa"/>
          </w:tcPr>
          <w:p w14:paraId="43862C59"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3</w:t>
            </w:r>
            <w:r>
              <w:rPr>
                <w:rFonts w:asciiTheme="minorBidi" w:hAnsiTheme="minorBidi" w:cstheme="minorBidi"/>
                <w:bCs/>
                <w:sz w:val="22"/>
                <w:szCs w:val="22"/>
              </w:rPr>
              <w:t>1</w:t>
            </w:r>
            <w:r w:rsidRPr="00D6449C">
              <w:rPr>
                <w:rFonts w:asciiTheme="minorBidi" w:hAnsiTheme="minorBidi" w:cstheme="minorBidi"/>
                <w:bCs/>
                <w:sz w:val="22"/>
                <w:szCs w:val="22"/>
              </w:rPr>
              <w:t>,</w:t>
            </w:r>
            <w:r>
              <w:rPr>
                <w:rFonts w:asciiTheme="minorBidi" w:hAnsiTheme="minorBidi" w:cstheme="minorBidi"/>
                <w:bCs/>
                <w:sz w:val="22"/>
                <w:szCs w:val="22"/>
              </w:rPr>
              <w:t>218</w:t>
            </w:r>
          </w:p>
        </w:tc>
      </w:tr>
      <w:tr w:rsidR="009443F5" w:rsidRPr="003A5519" w14:paraId="08FF9844" w14:textId="77777777" w:rsidTr="001D78C6">
        <w:tc>
          <w:tcPr>
            <w:tcW w:w="2376" w:type="dxa"/>
          </w:tcPr>
          <w:p w14:paraId="54328E8D" w14:textId="32ADE4F1" w:rsidR="009443F5" w:rsidRPr="003A5519" w:rsidRDefault="009443F5" w:rsidP="009443F5">
            <w:pPr>
              <w:rPr>
                <w:rFonts w:asciiTheme="minorBidi" w:hAnsiTheme="minorBidi" w:cstheme="minorBidi"/>
                <w:b/>
                <w:sz w:val="22"/>
                <w:szCs w:val="22"/>
              </w:rPr>
            </w:pPr>
            <w:r w:rsidRPr="00D6449C">
              <w:rPr>
                <w:rFonts w:asciiTheme="minorBidi" w:hAnsiTheme="minorBidi" w:cstheme="minorBidi"/>
                <w:b/>
                <w:sz w:val="22"/>
                <w:szCs w:val="22"/>
              </w:rPr>
              <w:t>Cohort Activities and Development Fund*</w:t>
            </w:r>
          </w:p>
        </w:tc>
        <w:tc>
          <w:tcPr>
            <w:tcW w:w="1276" w:type="dxa"/>
          </w:tcPr>
          <w:p w14:paraId="32938E5E"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276" w:type="dxa"/>
          </w:tcPr>
          <w:p w14:paraId="61C96923"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276" w:type="dxa"/>
          </w:tcPr>
          <w:p w14:paraId="06D35E60"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417" w:type="dxa"/>
          </w:tcPr>
          <w:p w14:paraId="75D8499C"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c>
          <w:tcPr>
            <w:tcW w:w="1418" w:type="dxa"/>
          </w:tcPr>
          <w:p w14:paraId="058CE37B"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r>
      <w:tr w:rsidR="009443F5" w:rsidRPr="003A5519" w14:paraId="56604620" w14:textId="77777777" w:rsidTr="001D78C6">
        <w:tc>
          <w:tcPr>
            <w:tcW w:w="2376" w:type="dxa"/>
          </w:tcPr>
          <w:p w14:paraId="50810D1E" w14:textId="77777777" w:rsidR="009443F5" w:rsidRPr="003A5519" w:rsidRDefault="009443F5" w:rsidP="009443F5">
            <w:pPr>
              <w:rPr>
                <w:rFonts w:asciiTheme="minorBidi" w:hAnsiTheme="minorBidi" w:cstheme="minorBidi"/>
                <w:b/>
                <w:sz w:val="22"/>
                <w:szCs w:val="22"/>
              </w:rPr>
            </w:pPr>
          </w:p>
        </w:tc>
        <w:tc>
          <w:tcPr>
            <w:tcW w:w="1276" w:type="dxa"/>
          </w:tcPr>
          <w:p w14:paraId="01E11C62" w14:textId="77777777" w:rsidR="009443F5" w:rsidRPr="00D6449C" w:rsidRDefault="009443F5" w:rsidP="009443F5">
            <w:pPr>
              <w:jc w:val="right"/>
              <w:rPr>
                <w:rFonts w:asciiTheme="minorBidi" w:hAnsiTheme="minorBidi" w:cstheme="minorBidi"/>
                <w:bCs/>
                <w:sz w:val="22"/>
                <w:szCs w:val="22"/>
              </w:rPr>
            </w:pPr>
          </w:p>
        </w:tc>
        <w:tc>
          <w:tcPr>
            <w:tcW w:w="1276" w:type="dxa"/>
          </w:tcPr>
          <w:p w14:paraId="340A7EF8" w14:textId="03EDC0BC" w:rsidR="009443F5" w:rsidRPr="00D6449C" w:rsidRDefault="009443F5" w:rsidP="009443F5">
            <w:pPr>
              <w:jc w:val="right"/>
              <w:rPr>
                <w:rFonts w:asciiTheme="minorBidi" w:hAnsiTheme="minorBidi" w:cstheme="minorBidi"/>
                <w:bCs/>
                <w:sz w:val="22"/>
                <w:szCs w:val="22"/>
              </w:rPr>
            </w:pPr>
            <w:r>
              <w:rPr>
                <w:rFonts w:asciiTheme="minorBidi" w:hAnsiTheme="minorBidi" w:cstheme="minorBidi"/>
                <w:bCs/>
                <w:sz w:val="22"/>
                <w:szCs w:val="22"/>
              </w:rPr>
              <w:t>6</w:t>
            </w:r>
            <w:r w:rsidR="0093103C">
              <w:rPr>
                <w:rFonts w:asciiTheme="minorBidi" w:hAnsiTheme="minorBidi" w:cstheme="minorBidi"/>
                <w:bCs/>
                <w:sz w:val="22"/>
                <w:szCs w:val="22"/>
              </w:rPr>
              <w:t>4</w:t>
            </w:r>
            <w:r>
              <w:rPr>
                <w:rFonts w:asciiTheme="minorBidi" w:hAnsiTheme="minorBidi" w:cstheme="minorBidi"/>
                <w:bCs/>
                <w:sz w:val="22"/>
                <w:szCs w:val="22"/>
              </w:rPr>
              <w:t>,327</w:t>
            </w:r>
          </w:p>
        </w:tc>
        <w:tc>
          <w:tcPr>
            <w:tcW w:w="1276" w:type="dxa"/>
          </w:tcPr>
          <w:p w14:paraId="11B5BFBF" w14:textId="664A0372"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8</w:t>
            </w:r>
            <w:r w:rsidR="0093103C">
              <w:rPr>
                <w:rFonts w:asciiTheme="minorBidi" w:hAnsiTheme="minorBidi" w:cstheme="minorBidi"/>
                <w:bCs/>
                <w:sz w:val="22"/>
                <w:szCs w:val="22"/>
              </w:rPr>
              <w:t>4</w:t>
            </w:r>
            <w:r>
              <w:rPr>
                <w:rFonts w:asciiTheme="minorBidi" w:hAnsiTheme="minorBidi" w:cstheme="minorBidi"/>
                <w:bCs/>
                <w:sz w:val="22"/>
                <w:szCs w:val="22"/>
              </w:rPr>
              <w:t>,436</w:t>
            </w:r>
          </w:p>
        </w:tc>
        <w:tc>
          <w:tcPr>
            <w:tcW w:w="1417" w:type="dxa"/>
          </w:tcPr>
          <w:p w14:paraId="0489D017" w14:textId="19C92602"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3</w:t>
            </w:r>
            <w:r w:rsidR="0093103C">
              <w:rPr>
                <w:rFonts w:asciiTheme="minorBidi" w:hAnsiTheme="minorBidi" w:cstheme="minorBidi"/>
                <w:bCs/>
                <w:sz w:val="22"/>
                <w:szCs w:val="22"/>
              </w:rPr>
              <w:t>1</w:t>
            </w:r>
            <w:r w:rsidRPr="00D6449C">
              <w:rPr>
                <w:rFonts w:asciiTheme="minorBidi" w:hAnsiTheme="minorBidi" w:cstheme="minorBidi"/>
                <w:bCs/>
                <w:sz w:val="22"/>
                <w:szCs w:val="22"/>
              </w:rPr>
              <w:t>,</w:t>
            </w:r>
            <w:r>
              <w:rPr>
                <w:rFonts w:asciiTheme="minorBidi" w:hAnsiTheme="minorBidi" w:cstheme="minorBidi"/>
                <w:bCs/>
                <w:sz w:val="22"/>
                <w:szCs w:val="22"/>
              </w:rPr>
              <w:t>163.5</w:t>
            </w:r>
          </w:p>
        </w:tc>
        <w:tc>
          <w:tcPr>
            <w:tcW w:w="1418" w:type="dxa"/>
          </w:tcPr>
          <w:p w14:paraId="3600C3B2" w14:textId="7A8A875D"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4</w:t>
            </w:r>
            <w:r w:rsidR="0093103C">
              <w:rPr>
                <w:rFonts w:asciiTheme="minorBidi" w:hAnsiTheme="minorBidi" w:cstheme="minorBidi"/>
                <w:bCs/>
                <w:sz w:val="22"/>
                <w:szCs w:val="22"/>
              </w:rPr>
              <w:t>1</w:t>
            </w:r>
            <w:r w:rsidRPr="00D6449C">
              <w:rPr>
                <w:rFonts w:asciiTheme="minorBidi" w:hAnsiTheme="minorBidi" w:cstheme="minorBidi"/>
                <w:bCs/>
                <w:sz w:val="22"/>
                <w:szCs w:val="22"/>
              </w:rPr>
              <w:t>,</w:t>
            </w:r>
            <w:r>
              <w:rPr>
                <w:rFonts w:asciiTheme="minorBidi" w:hAnsiTheme="minorBidi" w:cstheme="minorBidi"/>
                <w:bCs/>
                <w:sz w:val="22"/>
                <w:szCs w:val="22"/>
              </w:rPr>
              <w:t>218</w:t>
            </w:r>
          </w:p>
        </w:tc>
      </w:tr>
    </w:tbl>
    <w:p w14:paraId="2EF42646" w14:textId="5C8E5BF9" w:rsidR="00347C1E" w:rsidRPr="0093103C" w:rsidRDefault="0093103C" w:rsidP="0093103C">
      <w:pPr>
        <w:rPr>
          <w:rFonts w:asciiTheme="minorBidi" w:hAnsiTheme="minorBidi" w:cstheme="minorBidi"/>
          <w:bCs/>
          <w:sz w:val="16"/>
          <w:szCs w:val="16"/>
        </w:rPr>
      </w:pPr>
      <w:r w:rsidRPr="0093103C">
        <w:rPr>
          <w:rFonts w:asciiTheme="minorBidi" w:hAnsiTheme="minorBidi" w:cstheme="minorBidi"/>
          <w:bCs/>
          <w:sz w:val="16"/>
          <w:szCs w:val="16"/>
        </w:rPr>
        <w:lastRenderedPageBreak/>
        <w:t>*</w:t>
      </w:r>
      <w:r>
        <w:rPr>
          <w:rFonts w:asciiTheme="minorBidi" w:hAnsiTheme="minorBidi" w:cstheme="minorBidi"/>
          <w:bCs/>
          <w:sz w:val="16"/>
          <w:szCs w:val="16"/>
        </w:rPr>
        <w:t xml:space="preserve"> </w:t>
      </w:r>
      <w:r w:rsidR="00347C1E" w:rsidRPr="0093103C">
        <w:rPr>
          <w:rFonts w:asciiTheme="minorBidi" w:hAnsiTheme="minorBidi" w:cstheme="minorBidi"/>
          <w:bCs/>
          <w:sz w:val="16"/>
          <w:szCs w:val="16"/>
        </w:rPr>
        <w:t xml:space="preserve">Cohort Activities &amp; Development Fund </w:t>
      </w:r>
      <w:r w:rsidR="00A63B21" w:rsidRPr="0093103C">
        <w:rPr>
          <w:rFonts w:asciiTheme="minorBidi" w:hAnsiTheme="minorBidi" w:cstheme="minorBidi"/>
          <w:bCs/>
          <w:sz w:val="16"/>
          <w:szCs w:val="16"/>
        </w:rPr>
        <w:t>–</w:t>
      </w:r>
      <w:r w:rsidR="00347C1E" w:rsidRPr="0093103C">
        <w:rPr>
          <w:rFonts w:asciiTheme="minorBidi" w:hAnsiTheme="minorBidi" w:cstheme="minorBidi"/>
          <w:bCs/>
          <w:sz w:val="16"/>
          <w:szCs w:val="16"/>
        </w:rPr>
        <w:t xml:space="preserve"> a</w:t>
      </w:r>
      <w:r w:rsidR="00A63B21" w:rsidRPr="0093103C">
        <w:rPr>
          <w:rFonts w:asciiTheme="minorBidi" w:hAnsiTheme="minorBidi" w:cstheme="minorBidi"/>
          <w:bCs/>
          <w:sz w:val="16"/>
          <w:szCs w:val="16"/>
        </w:rPr>
        <w:t>n additional</w:t>
      </w:r>
      <w:r w:rsidR="00347C1E" w:rsidRPr="0093103C">
        <w:rPr>
          <w:rFonts w:asciiTheme="minorBidi" w:hAnsiTheme="minorBidi" w:cstheme="minorBidi"/>
          <w:bCs/>
          <w:sz w:val="16"/>
          <w:szCs w:val="16"/>
        </w:rPr>
        <w:t xml:space="preserve"> single payment per studentship</w:t>
      </w:r>
      <w:r w:rsidR="00A63B21" w:rsidRPr="0093103C">
        <w:rPr>
          <w:rFonts w:asciiTheme="minorBidi" w:hAnsiTheme="minorBidi" w:cstheme="minorBidi"/>
          <w:bCs/>
          <w:sz w:val="16"/>
          <w:szCs w:val="16"/>
        </w:rPr>
        <w:t xml:space="preserve"> paid to the DTP, i.e. not the student</w:t>
      </w:r>
    </w:p>
    <w:p w14:paraId="15906DAF" w14:textId="17F430D7" w:rsidR="0093103C" w:rsidRPr="0043621C" w:rsidRDefault="0093103C" w:rsidP="0093103C">
      <w:pPr>
        <w:rPr>
          <w:rFonts w:asciiTheme="minorBidi" w:hAnsiTheme="minorBidi" w:cstheme="minorBidi"/>
          <w:bCs/>
          <w:sz w:val="16"/>
          <w:szCs w:val="16"/>
        </w:rPr>
      </w:pPr>
      <w:r w:rsidRPr="0043621C">
        <w:rPr>
          <w:rFonts w:asciiTheme="minorBidi" w:hAnsiTheme="minorBidi" w:cstheme="minorBidi"/>
          <w:bCs/>
          <w:sz w:val="16"/>
          <w:szCs w:val="16"/>
        </w:rPr>
        <w:t>*</w:t>
      </w:r>
      <w:r>
        <w:rPr>
          <w:rFonts w:asciiTheme="minorBidi" w:hAnsiTheme="minorBidi" w:cstheme="minorBidi"/>
          <w:bCs/>
          <w:sz w:val="16"/>
          <w:szCs w:val="16"/>
        </w:rPr>
        <w:t xml:space="preserve">* </w:t>
      </w:r>
      <w:r w:rsidRPr="0093103C">
        <w:rPr>
          <w:rFonts w:asciiTheme="minorBidi" w:hAnsiTheme="minorBidi" w:cstheme="minorBidi"/>
          <w:bCs/>
          <w:sz w:val="16"/>
          <w:szCs w:val="16"/>
        </w:rPr>
        <w:t>Also available to students is the RTSG - Research Training Support Grant. Students can request RTSG funds to support their research activities and should apply directly to their HEI for funds. Typically, no more than £2,000 will be available per student over the lifetime of their PhD (funds are not available during the Masters year of a 1+3 award).</w:t>
      </w:r>
      <w:r w:rsidR="006F0694" w:rsidRPr="006F0694">
        <w:t xml:space="preserve"> </w:t>
      </w:r>
      <w:r w:rsidR="006F0694" w:rsidRPr="006F0694">
        <w:rPr>
          <w:rFonts w:asciiTheme="minorBidi" w:hAnsiTheme="minorBidi" w:cstheme="minorBidi"/>
          <w:bCs/>
          <w:sz w:val="16"/>
          <w:szCs w:val="16"/>
        </w:rPr>
        <w:t>These monies are not to be considered a personal allowance, but are pooled to allow for greater flexibility in meeting the needs of the student cohort as a whole.</w:t>
      </w:r>
      <w:r>
        <w:rPr>
          <w:rFonts w:asciiTheme="minorBidi" w:hAnsiTheme="minorBidi" w:cstheme="minorBidi"/>
          <w:bCs/>
          <w:sz w:val="16"/>
          <w:szCs w:val="16"/>
        </w:rPr>
        <w:t xml:space="preserve"> </w:t>
      </w:r>
      <w:r w:rsidRPr="0043621C">
        <w:rPr>
          <w:rFonts w:asciiTheme="minorBidi" w:hAnsiTheme="minorBidi" w:cstheme="minorBidi"/>
          <w:bCs/>
          <w:sz w:val="16"/>
          <w:szCs w:val="16"/>
        </w:rPr>
        <w:t>AQM Award</w:t>
      </w:r>
      <w:r>
        <w:rPr>
          <w:rFonts w:asciiTheme="minorBidi" w:hAnsiTheme="minorBidi" w:cstheme="minorBidi"/>
          <w:bCs/>
          <w:sz w:val="16"/>
          <w:szCs w:val="16"/>
        </w:rPr>
        <w:t>-holders are eligible to receive an enhanced RTSG</w:t>
      </w:r>
      <w:r w:rsidRPr="0043621C">
        <w:rPr>
          <w:rFonts w:asciiTheme="minorBidi" w:hAnsiTheme="minorBidi" w:cstheme="minorBidi"/>
          <w:bCs/>
          <w:sz w:val="16"/>
          <w:szCs w:val="16"/>
        </w:rPr>
        <w:t>.  See Q</w:t>
      </w:r>
      <w:r>
        <w:rPr>
          <w:rFonts w:asciiTheme="minorBidi" w:hAnsiTheme="minorBidi" w:cstheme="minorBidi"/>
          <w:bCs/>
          <w:sz w:val="16"/>
          <w:szCs w:val="16"/>
        </w:rPr>
        <w:t>18</w:t>
      </w:r>
      <w:r w:rsidRPr="0043621C">
        <w:rPr>
          <w:rFonts w:asciiTheme="minorBidi" w:hAnsiTheme="minorBidi" w:cstheme="minorBidi"/>
          <w:bCs/>
          <w:sz w:val="16"/>
          <w:szCs w:val="16"/>
        </w:rPr>
        <w:t xml:space="preserve"> for further details.</w:t>
      </w:r>
    </w:p>
    <w:p w14:paraId="5F3910E3" w14:textId="7F5258CC" w:rsidR="00431AFF" w:rsidRDefault="00914AA0" w:rsidP="00B5452F">
      <w:pPr>
        <w:rPr>
          <w:rFonts w:asciiTheme="minorBidi" w:hAnsiTheme="minorBidi" w:cstheme="minorBidi"/>
          <w:sz w:val="22"/>
          <w:szCs w:val="22"/>
        </w:rPr>
      </w:pPr>
      <w:r>
        <w:rPr>
          <w:rFonts w:asciiTheme="minorBidi" w:hAnsiTheme="minorBidi" w:cstheme="minorBidi"/>
          <w:sz w:val="22"/>
          <w:szCs w:val="22"/>
        </w:rPr>
        <w:t>H</w:t>
      </w:r>
      <w:r w:rsidR="00DD7110" w:rsidRPr="00431AFF">
        <w:rPr>
          <w:rFonts w:asciiTheme="minorBidi" w:hAnsiTheme="minorBidi" w:cstheme="minorBidi"/>
          <w:sz w:val="22"/>
          <w:szCs w:val="22"/>
        </w:rPr>
        <w:t xml:space="preserve">ome students must not be charged additional fees above the fee level paid by UKRI. For international students, international fees may now be charged, </w:t>
      </w:r>
      <w:r w:rsidR="00DD7110" w:rsidRPr="00431AFF">
        <w:rPr>
          <w:rFonts w:asciiTheme="minorBidi" w:hAnsiTheme="minorBidi" w:cstheme="minorBidi"/>
          <w:i/>
          <w:sz w:val="22"/>
          <w:szCs w:val="22"/>
        </w:rPr>
        <w:t>however only the home fee level can be claimed from the UKRI training grant or other UKRI funding.</w:t>
      </w:r>
      <w:r w:rsidR="00DD7110" w:rsidRPr="00431AFF">
        <w:rPr>
          <w:rFonts w:asciiTheme="minorBidi" w:hAnsiTheme="minorBidi" w:cstheme="minorBidi"/>
          <w:sz w:val="22"/>
          <w:szCs w:val="22"/>
        </w:rPr>
        <w:t xml:space="preserve"> UKRI funding may </w:t>
      </w:r>
      <w:r w:rsidR="00DD7110" w:rsidRPr="00431AFF">
        <w:rPr>
          <w:rFonts w:asciiTheme="minorBidi" w:hAnsiTheme="minorBidi" w:cstheme="minorBidi"/>
          <w:b/>
          <w:sz w:val="22"/>
          <w:szCs w:val="22"/>
        </w:rPr>
        <w:t>not</w:t>
      </w:r>
      <w:r w:rsidR="00DD7110" w:rsidRPr="00431AFF">
        <w:rPr>
          <w:rFonts w:asciiTheme="minorBidi" w:hAnsiTheme="minorBidi" w:cstheme="minorBidi"/>
          <w:sz w:val="22"/>
          <w:szCs w:val="22"/>
        </w:rPr>
        <w:t xml:space="preserve"> be used to cover the difference between the home and international fee rate. </w:t>
      </w:r>
    </w:p>
    <w:p w14:paraId="2B49B69F" w14:textId="7E0F9BB5" w:rsidR="00DD7110" w:rsidRPr="00DD7110" w:rsidRDefault="00DD7110" w:rsidP="00B5452F">
      <w:pPr>
        <w:rPr>
          <w:rFonts w:asciiTheme="minorBidi" w:hAnsiTheme="minorBidi" w:cstheme="minorBidi"/>
          <w:sz w:val="22"/>
          <w:szCs w:val="22"/>
        </w:rPr>
      </w:pPr>
      <w:r w:rsidRPr="00431AFF">
        <w:rPr>
          <w:rFonts w:asciiTheme="minorBidi" w:hAnsiTheme="minorBidi" w:cstheme="minorBidi"/>
          <w:sz w:val="22"/>
          <w:szCs w:val="22"/>
        </w:rPr>
        <w:t>Institutions will have the flexibility to find international tuition fees from other sources. These sources can include contributions from the institution, co-funding partners or from the students directly. The institution can also choose to waive the additional fees. ROs must ensure that students are made aware of what their funding includes and what, if any, additional costs would need to be covered from other sources.</w:t>
      </w:r>
      <w:r w:rsidR="00431AFF">
        <w:rPr>
          <w:rFonts w:asciiTheme="minorBidi" w:hAnsiTheme="minorBidi" w:cstheme="minorBidi"/>
          <w:sz w:val="22"/>
          <w:szCs w:val="22"/>
        </w:rPr>
        <w:t xml:space="preserve"> </w:t>
      </w:r>
    </w:p>
    <w:p w14:paraId="45EFC9A7" w14:textId="77777777" w:rsidR="00DD7110" w:rsidRDefault="00DD7110" w:rsidP="00B5452F">
      <w:pPr>
        <w:rPr>
          <w:rFonts w:asciiTheme="minorBidi" w:hAnsiTheme="minorBidi" w:cstheme="minorBidi"/>
          <w:b/>
          <w:sz w:val="22"/>
          <w:szCs w:val="22"/>
        </w:rPr>
      </w:pPr>
    </w:p>
    <w:p w14:paraId="1B17E7FB" w14:textId="14457876" w:rsidR="00BB45BE" w:rsidRPr="00E21FEF" w:rsidRDefault="000428F8" w:rsidP="005C17C7">
      <w:pPr>
        <w:rPr>
          <w:rFonts w:asciiTheme="minorBidi" w:hAnsiTheme="minorBidi" w:cstheme="minorBidi"/>
          <w:b/>
          <w:sz w:val="22"/>
          <w:szCs w:val="22"/>
        </w:rPr>
      </w:pPr>
      <w:r>
        <w:rPr>
          <w:rFonts w:asciiTheme="minorBidi" w:hAnsiTheme="minorBidi" w:cstheme="minorBidi"/>
          <w:b/>
          <w:sz w:val="22"/>
          <w:szCs w:val="22"/>
        </w:rPr>
        <w:t>Q</w:t>
      </w:r>
      <w:r w:rsidR="00A20D89">
        <w:rPr>
          <w:rFonts w:asciiTheme="minorBidi" w:hAnsiTheme="minorBidi" w:cstheme="minorBidi"/>
          <w:b/>
          <w:sz w:val="22"/>
          <w:szCs w:val="22"/>
        </w:rPr>
        <w:t>8</w:t>
      </w:r>
      <w:r>
        <w:rPr>
          <w:rFonts w:asciiTheme="minorBidi" w:hAnsiTheme="minorBidi" w:cstheme="minorBidi"/>
          <w:b/>
          <w:sz w:val="22"/>
          <w:szCs w:val="22"/>
        </w:rPr>
        <w:t xml:space="preserve">.  </w:t>
      </w:r>
      <w:r w:rsidR="00E21FEF" w:rsidRPr="00E21FEF">
        <w:rPr>
          <w:rFonts w:asciiTheme="minorBidi" w:hAnsiTheme="minorBidi" w:cstheme="minorBidi"/>
          <w:b/>
          <w:sz w:val="22"/>
          <w:szCs w:val="22"/>
        </w:rPr>
        <w:t xml:space="preserve">What are the academic qualifications needed to apply for a </w:t>
      </w:r>
      <w:r w:rsidR="00E16132">
        <w:rPr>
          <w:rFonts w:asciiTheme="minorBidi" w:hAnsiTheme="minorBidi" w:cstheme="minorBidi"/>
          <w:b/>
          <w:sz w:val="22"/>
          <w:szCs w:val="22"/>
        </w:rPr>
        <w:t xml:space="preserve">DTP </w:t>
      </w:r>
      <w:r w:rsidR="00E21FEF" w:rsidRPr="00E21FEF">
        <w:rPr>
          <w:rFonts w:asciiTheme="minorBidi" w:hAnsiTheme="minorBidi" w:cstheme="minorBidi"/>
          <w:b/>
          <w:sz w:val="22"/>
          <w:szCs w:val="22"/>
        </w:rPr>
        <w:t>studentship?</w:t>
      </w:r>
    </w:p>
    <w:p w14:paraId="7F2B59A1" w14:textId="77777777" w:rsidR="00E21FEF" w:rsidRDefault="00454961" w:rsidP="00E21FEF">
      <w:pPr>
        <w:rPr>
          <w:rFonts w:asciiTheme="minorBidi" w:hAnsiTheme="minorBidi" w:cstheme="minorBidi"/>
          <w:bCs/>
          <w:sz w:val="22"/>
          <w:szCs w:val="22"/>
        </w:rPr>
      </w:pPr>
      <w:r>
        <w:rPr>
          <w:rFonts w:asciiTheme="minorBidi" w:hAnsiTheme="minorBidi" w:cstheme="minorBidi"/>
          <w:bCs/>
          <w:sz w:val="22"/>
          <w:szCs w:val="22"/>
        </w:rPr>
        <w:t xml:space="preserve">The WRDTP seeks to attract students who can demonstrate consistently high academic performance.  </w:t>
      </w:r>
      <w:r w:rsidR="00E21FEF">
        <w:rPr>
          <w:rFonts w:asciiTheme="minorBidi" w:hAnsiTheme="minorBidi" w:cstheme="minorBidi"/>
          <w:bCs/>
          <w:sz w:val="22"/>
          <w:szCs w:val="22"/>
        </w:rPr>
        <w:t>For all studentships, students must have qualifications of the standard of a good honours degree at first-class or upper second-class level, from a UK academic higher education institution.</w:t>
      </w:r>
    </w:p>
    <w:p w14:paraId="3D1A6056" w14:textId="77777777" w:rsidR="00E21FEF" w:rsidRDefault="00E21FEF" w:rsidP="00E16132">
      <w:pPr>
        <w:rPr>
          <w:rFonts w:asciiTheme="minorBidi" w:hAnsiTheme="minorBidi" w:cstheme="minorBidi"/>
          <w:bCs/>
          <w:sz w:val="22"/>
          <w:szCs w:val="22"/>
        </w:rPr>
      </w:pPr>
      <w:r>
        <w:rPr>
          <w:rFonts w:asciiTheme="minorBidi" w:hAnsiTheme="minorBidi" w:cstheme="minorBidi"/>
          <w:bCs/>
          <w:sz w:val="22"/>
          <w:szCs w:val="22"/>
        </w:rPr>
        <w:t>Equivalence – degree qualifications gained from outside the UK, or a combination of qualifications and/or experience that is equivalent to the relevant UK degree, may be accepted.  In both case</w:t>
      </w:r>
      <w:r w:rsidR="00E16132">
        <w:rPr>
          <w:rFonts w:asciiTheme="minorBidi" w:hAnsiTheme="minorBidi" w:cstheme="minorBidi"/>
          <w:bCs/>
          <w:sz w:val="22"/>
          <w:szCs w:val="22"/>
        </w:rPr>
        <w:t>s</w:t>
      </w:r>
      <w:r>
        <w:rPr>
          <w:rFonts w:asciiTheme="minorBidi" w:hAnsiTheme="minorBidi" w:cstheme="minorBidi"/>
          <w:bCs/>
          <w:sz w:val="22"/>
          <w:szCs w:val="22"/>
        </w:rPr>
        <w:t>, it will be necessary to ascertain whether these qualifications can be equated to an honours degree, and at what level.</w:t>
      </w:r>
    </w:p>
    <w:p w14:paraId="37EE9DFB" w14:textId="77777777" w:rsidR="0012284F" w:rsidRDefault="0012284F" w:rsidP="007B01A9">
      <w:pPr>
        <w:rPr>
          <w:rFonts w:asciiTheme="minorBidi" w:hAnsiTheme="minorBidi" w:cstheme="minorBidi"/>
          <w:b/>
          <w:bCs/>
          <w:sz w:val="22"/>
          <w:szCs w:val="22"/>
        </w:rPr>
      </w:pPr>
    </w:p>
    <w:p w14:paraId="582F7EBF" w14:textId="3399563A" w:rsidR="00EC2FD4" w:rsidRPr="00B4025C" w:rsidRDefault="000428F8" w:rsidP="007B01A9">
      <w:pPr>
        <w:rPr>
          <w:rFonts w:asciiTheme="minorBidi" w:hAnsiTheme="minorBidi" w:cstheme="minorBidi"/>
          <w:b/>
          <w:bCs/>
          <w:sz w:val="22"/>
          <w:szCs w:val="22"/>
        </w:rPr>
      </w:pPr>
      <w:r>
        <w:rPr>
          <w:rFonts w:asciiTheme="minorBidi" w:hAnsiTheme="minorBidi" w:cstheme="minorBidi"/>
          <w:b/>
          <w:bCs/>
          <w:sz w:val="22"/>
          <w:szCs w:val="22"/>
        </w:rPr>
        <w:t>Q</w:t>
      </w:r>
      <w:r w:rsidR="00A20D89">
        <w:rPr>
          <w:rFonts w:asciiTheme="minorBidi" w:hAnsiTheme="minorBidi" w:cstheme="minorBidi"/>
          <w:b/>
          <w:bCs/>
          <w:sz w:val="22"/>
          <w:szCs w:val="22"/>
        </w:rPr>
        <w:t>9</w:t>
      </w:r>
      <w:r>
        <w:rPr>
          <w:rFonts w:asciiTheme="minorBidi" w:hAnsiTheme="minorBidi" w:cstheme="minorBidi"/>
          <w:b/>
          <w:bCs/>
          <w:sz w:val="22"/>
          <w:szCs w:val="22"/>
        </w:rPr>
        <w:t xml:space="preserve">.  </w:t>
      </w:r>
      <w:r w:rsidR="00EC2FD4" w:rsidRPr="00B4025C">
        <w:rPr>
          <w:rFonts w:asciiTheme="minorBidi" w:hAnsiTheme="minorBidi" w:cstheme="minorBidi"/>
          <w:b/>
          <w:bCs/>
          <w:sz w:val="22"/>
          <w:szCs w:val="22"/>
        </w:rPr>
        <w:t>Which schools/departments can submit applicants to the studentship competitions?</w:t>
      </w:r>
    </w:p>
    <w:p w14:paraId="311E5A0D" w14:textId="77777777" w:rsidR="001871E0" w:rsidRPr="00834883" w:rsidRDefault="001871E0" w:rsidP="000428F8">
      <w:pPr>
        <w:rPr>
          <w:rFonts w:asciiTheme="minorBidi" w:hAnsiTheme="minorBidi" w:cstheme="minorBidi"/>
          <w:sz w:val="22"/>
          <w:szCs w:val="22"/>
        </w:rPr>
      </w:pPr>
      <w:r w:rsidRPr="00834883">
        <w:rPr>
          <w:rFonts w:asciiTheme="minorBidi" w:hAnsiTheme="minorBidi" w:cstheme="minorBidi"/>
          <w:sz w:val="22"/>
          <w:szCs w:val="22"/>
        </w:rPr>
        <w:t xml:space="preserve">Refer to Annex </w:t>
      </w:r>
      <w:r w:rsidR="000428F8">
        <w:rPr>
          <w:rFonts w:asciiTheme="minorBidi" w:hAnsiTheme="minorBidi" w:cstheme="minorBidi"/>
          <w:sz w:val="22"/>
          <w:szCs w:val="22"/>
        </w:rPr>
        <w:t>III</w:t>
      </w:r>
      <w:r w:rsidRPr="00834883">
        <w:rPr>
          <w:rFonts w:asciiTheme="minorBidi" w:hAnsiTheme="minorBidi" w:cstheme="minorBidi"/>
          <w:sz w:val="22"/>
          <w:szCs w:val="22"/>
        </w:rPr>
        <w:t xml:space="preserve"> for a list of schools/departments </w:t>
      </w:r>
      <w:r w:rsidR="00BB45BE">
        <w:rPr>
          <w:rFonts w:asciiTheme="minorBidi" w:hAnsiTheme="minorBidi" w:cstheme="minorBidi"/>
          <w:sz w:val="22"/>
          <w:szCs w:val="22"/>
        </w:rPr>
        <w:t xml:space="preserve">at each of the DTP HEIs </w:t>
      </w:r>
      <w:r w:rsidRPr="00834883">
        <w:rPr>
          <w:rFonts w:asciiTheme="minorBidi" w:hAnsiTheme="minorBidi" w:cstheme="minorBidi"/>
          <w:sz w:val="22"/>
          <w:szCs w:val="22"/>
        </w:rPr>
        <w:t xml:space="preserve">that are eligible to submit </w:t>
      </w:r>
      <w:r w:rsidR="00BB45BE">
        <w:rPr>
          <w:rFonts w:asciiTheme="minorBidi" w:hAnsiTheme="minorBidi" w:cstheme="minorBidi"/>
          <w:sz w:val="22"/>
          <w:szCs w:val="22"/>
        </w:rPr>
        <w:t xml:space="preserve">studentship </w:t>
      </w:r>
      <w:r w:rsidRPr="00834883">
        <w:rPr>
          <w:rFonts w:asciiTheme="minorBidi" w:hAnsiTheme="minorBidi" w:cstheme="minorBidi"/>
          <w:sz w:val="22"/>
          <w:szCs w:val="22"/>
        </w:rPr>
        <w:t xml:space="preserve">nominations, i.e. </w:t>
      </w:r>
      <w:r w:rsidR="00B5452F">
        <w:rPr>
          <w:rFonts w:asciiTheme="minorBidi" w:hAnsiTheme="minorBidi" w:cstheme="minorBidi"/>
          <w:sz w:val="22"/>
          <w:szCs w:val="22"/>
        </w:rPr>
        <w:t xml:space="preserve">the school/department </w:t>
      </w:r>
      <w:r w:rsidRPr="00834883">
        <w:rPr>
          <w:rFonts w:asciiTheme="minorBidi" w:hAnsiTheme="minorBidi" w:cstheme="minorBidi"/>
          <w:sz w:val="22"/>
          <w:szCs w:val="22"/>
        </w:rPr>
        <w:t xml:space="preserve">where the student will </w:t>
      </w:r>
      <w:r w:rsidR="00BB45BE">
        <w:rPr>
          <w:rFonts w:asciiTheme="minorBidi" w:hAnsiTheme="minorBidi" w:cstheme="minorBidi"/>
          <w:sz w:val="22"/>
          <w:szCs w:val="22"/>
        </w:rPr>
        <w:t xml:space="preserve">be </w:t>
      </w:r>
      <w:r w:rsidRPr="00834883">
        <w:rPr>
          <w:rFonts w:asciiTheme="minorBidi" w:hAnsiTheme="minorBidi" w:cstheme="minorBidi"/>
          <w:sz w:val="22"/>
          <w:szCs w:val="22"/>
        </w:rPr>
        <w:t>register</w:t>
      </w:r>
      <w:r w:rsidR="00BB45BE">
        <w:rPr>
          <w:rFonts w:asciiTheme="minorBidi" w:hAnsiTheme="minorBidi" w:cstheme="minorBidi"/>
          <w:sz w:val="22"/>
          <w:szCs w:val="22"/>
        </w:rPr>
        <w:t>ed</w:t>
      </w:r>
      <w:r w:rsidRPr="00834883">
        <w:rPr>
          <w:rFonts w:asciiTheme="minorBidi" w:hAnsiTheme="minorBidi" w:cstheme="minorBidi"/>
          <w:sz w:val="22"/>
          <w:szCs w:val="22"/>
        </w:rPr>
        <w:t>.</w:t>
      </w:r>
    </w:p>
    <w:p w14:paraId="74717771" w14:textId="77777777" w:rsidR="003C1D2B" w:rsidRDefault="004C7F1F" w:rsidP="00A24B7C">
      <w:pPr>
        <w:rPr>
          <w:rFonts w:asciiTheme="minorBidi" w:hAnsiTheme="minorBidi" w:cstheme="minorBidi"/>
          <w:sz w:val="22"/>
          <w:szCs w:val="22"/>
        </w:rPr>
      </w:pPr>
      <w:r>
        <w:rPr>
          <w:rFonts w:asciiTheme="minorBidi" w:hAnsiTheme="minorBidi" w:cstheme="minorBidi"/>
          <w:sz w:val="22"/>
          <w:szCs w:val="22"/>
        </w:rPr>
        <w:t xml:space="preserve">The students’ main supervisor </w:t>
      </w:r>
      <w:r w:rsidRPr="004C7F1F">
        <w:rPr>
          <w:rFonts w:asciiTheme="minorBidi" w:hAnsiTheme="minorBidi" w:cstheme="minorBidi"/>
          <w:sz w:val="22"/>
          <w:szCs w:val="22"/>
          <w:u w:val="single"/>
        </w:rPr>
        <w:t>MUST</w:t>
      </w:r>
      <w:r>
        <w:rPr>
          <w:rFonts w:asciiTheme="minorBidi" w:hAnsiTheme="minorBidi" w:cstheme="minorBidi"/>
          <w:sz w:val="22"/>
          <w:szCs w:val="22"/>
        </w:rPr>
        <w:t xml:space="preserve"> be based in one of the accredited DTP departments/schools.</w:t>
      </w:r>
    </w:p>
    <w:p w14:paraId="40001845" w14:textId="147582F7" w:rsidR="004C7F1F" w:rsidRDefault="00230C3D" w:rsidP="00230C3D">
      <w:pPr>
        <w:rPr>
          <w:rFonts w:asciiTheme="minorBidi" w:hAnsiTheme="minorBidi" w:cstheme="minorBidi"/>
          <w:sz w:val="22"/>
          <w:szCs w:val="22"/>
        </w:rPr>
      </w:pPr>
      <w:r w:rsidRPr="00230C3D">
        <w:rPr>
          <w:rFonts w:asciiTheme="minorBidi" w:hAnsiTheme="minorBidi" w:cstheme="minorBidi"/>
          <w:sz w:val="22"/>
          <w:szCs w:val="22"/>
        </w:rPr>
        <w:t xml:space="preserve">It is expected that within supervision teams, there will be at least one academic member of staff who has prior experience of supervision of PhD students to successful completion. Therefore, where an academic staff member has not yet successfully supervised a PhD student to completion, they should be paired with a more experienced member of the supervision team who has successfully supervised PhD students to completion. </w:t>
      </w:r>
      <w:r>
        <w:rPr>
          <w:rFonts w:asciiTheme="minorBidi" w:hAnsiTheme="minorBidi" w:cstheme="minorBidi"/>
          <w:sz w:val="22"/>
          <w:szCs w:val="22"/>
        </w:rPr>
        <w:t>Colleagues are advised to</w:t>
      </w:r>
      <w:r w:rsidRPr="00230C3D">
        <w:rPr>
          <w:rFonts w:asciiTheme="minorBidi" w:hAnsiTheme="minorBidi" w:cstheme="minorBidi"/>
          <w:sz w:val="22"/>
          <w:szCs w:val="22"/>
        </w:rPr>
        <w:t xml:space="preserve"> </w:t>
      </w:r>
      <w:r>
        <w:rPr>
          <w:rFonts w:asciiTheme="minorBidi" w:hAnsiTheme="minorBidi" w:cstheme="minorBidi"/>
          <w:sz w:val="22"/>
          <w:szCs w:val="22"/>
        </w:rPr>
        <w:t xml:space="preserve">also </w:t>
      </w:r>
      <w:r w:rsidRPr="00230C3D">
        <w:rPr>
          <w:rFonts w:asciiTheme="minorBidi" w:hAnsiTheme="minorBidi" w:cstheme="minorBidi"/>
          <w:sz w:val="22"/>
          <w:szCs w:val="22"/>
        </w:rPr>
        <w:t>consult the</w:t>
      </w:r>
      <w:r>
        <w:rPr>
          <w:rFonts w:asciiTheme="minorBidi" w:hAnsiTheme="minorBidi" w:cstheme="minorBidi"/>
          <w:sz w:val="22"/>
          <w:szCs w:val="22"/>
        </w:rPr>
        <w:t>ir</w:t>
      </w:r>
      <w:r w:rsidRPr="00230C3D">
        <w:rPr>
          <w:rFonts w:asciiTheme="minorBidi" w:hAnsiTheme="minorBidi" w:cstheme="minorBidi"/>
          <w:sz w:val="22"/>
          <w:szCs w:val="22"/>
        </w:rPr>
        <w:t xml:space="preserve"> University for any additional local requirements in terms of super</w:t>
      </w:r>
      <w:r w:rsidR="007C7098">
        <w:rPr>
          <w:rFonts w:asciiTheme="minorBidi" w:hAnsiTheme="minorBidi" w:cstheme="minorBidi"/>
          <w:sz w:val="22"/>
          <w:szCs w:val="22"/>
        </w:rPr>
        <w:t>vision</w:t>
      </w:r>
      <w:r w:rsidRPr="00230C3D">
        <w:rPr>
          <w:rFonts w:asciiTheme="minorBidi" w:hAnsiTheme="minorBidi" w:cstheme="minorBidi"/>
          <w:sz w:val="22"/>
          <w:szCs w:val="22"/>
        </w:rPr>
        <w:t xml:space="preserve"> arrangements.</w:t>
      </w:r>
    </w:p>
    <w:p w14:paraId="5EAFF066" w14:textId="77777777" w:rsidR="00230C3D" w:rsidRPr="004C7F1F" w:rsidRDefault="00230C3D" w:rsidP="00230C3D">
      <w:pPr>
        <w:rPr>
          <w:rFonts w:asciiTheme="minorBidi" w:hAnsiTheme="minorBidi" w:cstheme="minorBidi"/>
          <w:sz w:val="22"/>
          <w:szCs w:val="22"/>
        </w:rPr>
      </w:pPr>
    </w:p>
    <w:p w14:paraId="1EA65106" w14:textId="0893452A" w:rsidR="007B01A9" w:rsidRPr="008E23E7" w:rsidRDefault="00CA6CF2" w:rsidP="00A24B7C">
      <w:pPr>
        <w:rPr>
          <w:rFonts w:asciiTheme="minorBidi" w:hAnsiTheme="minorBidi" w:cstheme="minorBidi"/>
          <w:b/>
          <w:bCs/>
          <w:sz w:val="22"/>
          <w:szCs w:val="22"/>
        </w:rPr>
      </w:pPr>
      <w:r>
        <w:rPr>
          <w:rFonts w:asciiTheme="minorBidi" w:hAnsiTheme="minorBidi" w:cstheme="minorBidi"/>
          <w:b/>
          <w:bCs/>
          <w:sz w:val="22"/>
          <w:szCs w:val="22"/>
        </w:rPr>
        <w:t>Q</w:t>
      </w:r>
      <w:r w:rsidR="00A20D89">
        <w:rPr>
          <w:rFonts w:asciiTheme="minorBidi" w:hAnsiTheme="minorBidi" w:cstheme="minorBidi"/>
          <w:b/>
          <w:bCs/>
          <w:sz w:val="22"/>
          <w:szCs w:val="22"/>
        </w:rPr>
        <w:t>10</w:t>
      </w:r>
      <w:r w:rsidR="000428F8" w:rsidRPr="008E23E7">
        <w:rPr>
          <w:rFonts w:asciiTheme="minorBidi" w:hAnsiTheme="minorBidi" w:cstheme="minorBidi"/>
          <w:b/>
          <w:bCs/>
          <w:sz w:val="22"/>
          <w:szCs w:val="22"/>
        </w:rPr>
        <w:t xml:space="preserve">.  </w:t>
      </w:r>
      <w:r w:rsidR="007B01A9" w:rsidRPr="008E23E7">
        <w:rPr>
          <w:rFonts w:asciiTheme="minorBidi" w:hAnsiTheme="minorBidi" w:cstheme="minorBidi"/>
          <w:b/>
          <w:bCs/>
          <w:sz w:val="22"/>
          <w:szCs w:val="22"/>
        </w:rPr>
        <w:t>Are the studentships open to non-home students?</w:t>
      </w:r>
    </w:p>
    <w:p w14:paraId="6D7F1018" w14:textId="381A5381" w:rsidR="00366B59" w:rsidRDefault="000D5861" w:rsidP="00BA455B">
      <w:pPr>
        <w:rPr>
          <w:color w:val="111111"/>
          <w:sz w:val="22"/>
          <w:szCs w:val="22"/>
          <w:shd w:val="clear" w:color="auto" w:fill="FFFFFF"/>
        </w:rPr>
      </w:pPr>
      <w:r>
        <w:rPr>
          <w:color w:val="111111"/>
          <w:sz w:val="22"/>
          <w:szCs w:val="22"/>
          <w:shd w:val="clear" w:color="auto" w:fill="FFFFFF"/>
        </w:rPr>
        <w:lastRenderedPageBreak/>
        <w:t xml:space="preserve">Yes, </w:t>
      </w:r>
      <w:bookmarkStart w:id="3" w:name="_Hlk76652685"/>
      <w:r>
        <w:rPr>
          <w:color w:val="111111"/>
          <w:sz w:val="22"/>
          <w:szCs w:val="22"/>
          <w:shd w:val="clear" w:color="auto" w:fill="FFFFFF"/>
        </w:rPr>
        <w:t>i</w:t>
      </w:r>
      <w:r w:rsidR="00366B59" w:rsidRPr="00431AFF">
        <w:rPr>
          <w:color w:val="111111"/>
          <w:sz w:val="22"/>
          <w:szCs w:val="22"/>
          <w:shd w:val="clear" w:color="auto" w:fill="FFFFFF"/>
        </w:rPr>
        <w:t xml:space="preserve">nternational students </w:t>
      </w:r>
      <w:r>
        <w:rPr>
          <w:color w:val="111111"/>
          <w:sz w:val="22"/>
          <w:szCs w:val="22"/>
          <w:shd w:val="clear" w:color="auto" w:fill="FFFFFF"/>
        </w:rPr>
        <w:t>are</w:t>
      </w:r>
      <w:r w:rsidR="00366B59" w:rsidRPr="00431AFF">
        <w:rPr>
          <w:color w:val="111111"/>
          <w:sz w:val="22"/>
          <w:szCs w:val="22"/>
          <w:shd w:val="clear" w:color="auto" w:fill="FFFFFF"/>
        </w:rPr>
        <w:t xml:space="preserve"> eligible for all UKRI-funded postgraduate studentships. UKRI will normally limit the proportion of international students appointed each year through individual doctoral training programmes to 30 percent of the total</w:t>
      </w:r>
      <w:r w:rsidR="00E445C2">
        <w:rPr>
          <w:color w:val="111111"/>
          <w:sz w:val="22"/>
          <w:szCs w:val="22"/>
          <w:shd w:val="clear" w:color="auto" w:fill="FFFFFF"/>
        </w:rPr>
        <w:t xml:space="preserve"> (for the WRDTP this equates to 11 awards in total, across the Pathway and AQM competitions)</w:t>
      </w:r>
      <w:r w:rsidR="00366B59" w:rsidRPr="00431AFF">
        <w:rPr>
          <w:color w:val="111111"/>
          <w:sz w:val="22"/>
          <w:szCs w:val="22"/>
          <w:shd w:val="clear" w:color="auto" w:fill="FFFFFF"/>
        </w:rPr>
        <w:t>.</w:t>
      </w:r>
    </w:p>
    <w:p w14:paraId="06C60724" w14:textId="71A7555F" w:rsidR="000F1DBC" w:rsidRPr="00431AFF" w:rsidRDefault="00106379" w:rsidP="00BA455B">
      <w:pPr>
        <w:rPr>
          <w:color w:val="111111"/>
          <w:sz w:val="22"/>
          <w:szCs w:val="22"/>
          <w:shd w:val="clear" w:color="auto" w:fill="FFFFFF"/>
        </w:rPr>
      </w:pPr>
      <w:r w:rsidRPr="0044409D">
        <w:rPr>
          <w:color w:val="111111"/>
          <w:sz w:val="22"/>
          <w:szCs w:val="22"/>
          <w:shd w:val="clear" w:color="auto" w:fill="FFFFFF"/>
        </w:rPr>
        <w:t>Schools/department</w:t>
      </w:r>
      <w:r w:rsidR="00BC267B">
        <w:rPr>
          <w:color w:val="111111"/>
          <w:sz w:val="22"/>
          <w:szCs w:val="22"/>
          <w:shd w:val="clear" w:color="auto" w:fill="FFFFFF"/>
        </w:rPr>
        <w:t>s</w:t>
      </w:r>
      <w:r w:rsidRPr="0044409D">
        <w:rPr>
          <w:color w:val="111111"/>
          <w:sz w:val="22"/>
          <w:szCs w:val="22"/>
          <w:shd w:val="clear" w:color="auto" w:fill="FFFFFF"/>
        </w:rPr>
        <w:t xml:space="preserve"> should speak to their institution’s WRDTP AQC member(s) to confirm the process for nominating international candidates</w:t>
      </w:r>
      <w:r w:rsidR="00FD3727" w:rsidRPr="0044409D">
        <w:rPr>
          <w:color w:val="111111"/>
          <w:sz w:val="22"/>
          <w:szCs w:val="22"/>
          <w:shd w:val="clear" w:color="auto" w:fill="FFFFFF"/>
        </w:rPr>
        <w:t xml:space="preserve"> for a WRDTP studentship</w:t>
      </w:r>
      <w:r w:rsidRPr="0044409D">
        <w:rPr>
          <w:color w:val="111111"/>
          <w:sz w:val="22"/>
          <w:szCs w:val="22"/>
          <w:shd w:val="clear" w:color="auto" w:fill="FFFFFF"/>
        </w:rPr>
        <w:t>.</w:t>
      </w:r>
    </w:p>
    <w:p w14:paraId="3E995C69" w14:textId="77777777" w:rsidR="00D03927" w:rsidRPr="00431AFF" w:rsidRDefault="00366B59" w:rsidP="00EC2FD4">
      <w:pPr>
        <w:rPr>
          <w:rFonts w:asciiTheme="minorBidi" w:hAnsiTheme="minorBidi" w:cstheme="minorBidi"/>
          <w:bCs/>
          <w:sz w:val="22"/>
          <w:szCs w:val="22"/>
        </w:rPr>
      </w:pPr>
      <w:r w:rsidRPr="00431AFF">
        <w:rPr>
          <w:rFonts w:asciiTheme="minorBidi" w:hAnsiTheme="minorBidi" w:cstheme="minorBidi"/>
          <w:bCs/>
          <w:sz w:val="22"/>
          <w:szCs w:val="22"/>
        </w:rPr>
        <w:t xml:space="preserve">All UKRI-funded PhD students will be eligible for the full award - both the stipend to support living costs, and fees at research organisations UK rate. </w:t>
      </w:r>
      <w:r w:rsidRPr="00431AFF">
        <w:rPr>
          <w:rFonts w:asciiTheme="minorBidi" w:hAnsiTheme="minorBidi" w:cstheme="minorBidi"/>
          <w:b/>
          <w:bCs/>
          <w:sz w:val="22"/>
          <w:szCs w:val="22"/>
        </w:rPr>
        <w:t>UKRI funding will not cover international fees set by universities</w:t>
      </w:r>
      <w:r w:rsidRPr="00431AFF">
        <w:rPr>
          <w:rFonts w:asciiTheme="minorBidi" w:hAnsiTheme="minorBidi" w:cstheme="minorBidi"/>
          <w:bCs/>
          <w:sz w:val="22"/>
          <w:szCs w:val="22"/>
        </w:rPr>
        <w:t>, but they will be given the flexibility to find international tuition fees from other sources.</w:t>
      </w:r>
    </w:p>
    <w:p w14:paraId="1C7AED02" w14:textId="1DF0C545" w:rsidR="00B010F1" w:rsidRPr="00431AFF" w:rsidRDefault="000D5861" w:rsidP="00EC2FD4">
      <w:pPr>
        <w:rPr>
          <w:rFonts w:asciiTheme="minorBidi" w:hAnsiTheme="minorBidi" w:cstheme="minorBidi"/>
          <w:bCs/>
          <w:sz w:val="22"/>
          <w:szCs w:val="22"/>
        </w:rPr>
      </w:pPr>
      <w:r>
        <w:rPr>
          <w:rFonts w:asciiTheme="minorBidi" w:hAnsiTheme="minorBidi" w:cstheme="minorBidi"/>
          <w:bCs/>
          <w:sz w:val="22"/>
          <w:szCs w:val="22"/>
        </w:rPr>
        <w:t>This</w:t>
      </w:r>
      <w:r w:rsidR="00B010F1" w:rsidRPr="00431AFF">
        <w:rPr>
          <w:rFonts w:asciiTheme="minorBidi" w:hAnsiTheme="minorBidi" w:cstheme="minorBidi"/>
          <w:bCs/>
          <w:sz w:val="22"/>
          <w:szCs w:val="22"/>
        </w:rPr>
        <w:t xml:space="preserve"> policy only relates to new UKRI-funded students commencing studies from the academic year </w:t>
      </w:r>
      <w:r>
        <w:rPr>
          <w:rFonts w:asciiTheme="minorBidi" w:hAnsiTheme="minorBidi" w:cstheme="minorBidi"/>
          <w:bCs/>
          <w:sz w:val="22"/>
          <w:szCs w:val="22"/>
        </w:rPr>
        <w:t xml:space="preserve">2021/22 </w:t>
      </w:r>
      <w:r w:rsidR="00B010F1" w:rsidRPr="00431AFF">
        <w:rPr>
          <w:rFonts w:asciiTheme="minorBidi" w:hAnsiTheme="minorBidi" w:cstheme="minorBidi"/>
          <w:bCs/>
          <w:sz w:val="22"/>
          <w:szCs w:val="22"/>
        </w:rPr>
        <w:t>onwards. It does not affect students who commenced prior to that. Eligibility is established at the start of the UKRI studentship and does not change throughout the duration of the award.</w:t>
      </w:r>
    </w:p>
    <w:bookmarkEnd w:id="3"/>
    <w:p w14:paraId="32E3166E" w14:textId="407D7DB4" w:rsidR="00366B59" w:rsidRDefault="00E60FD2" w:rsidP="00EC2FD4">
      <w:pPr>
        <w:rPr>
          <w:rFonts w:asciiTheme="minorBidi" w:hAnsiTheme="minorBidi" w:cstheme="minorBidi"/>
          <w:bCs/>
          <w:sz w:val="22"/>
          <w:szCs w:val="22"/>
        </w:rPr>
      </w:pPr>
      <w:r w:rsidRPr="00431AFF">
        <w:rPr>
          <w:rFonts w:asciiTheme="minorBidi" w:hAnsiTheme="minorBidi" w:cstheme="minorBidi"/>
          <w:bCs/>
          <w:sz w:val="22"/>
          <w:szCs w:val="22"/>
        </w:rPr>
        <w:t>If you are unsure whether your candidate is eligible contact your DTP Link Administrator for advice. See Annex V for details.</w:t>
      </w:r>
    </w:p>
    <w:p w14:paraId="4CE05659" w14:textId="77777777" w:rsidR="00ED79FF" w:rsidRPr="00366B59" w:rsidRDefault="00ED79FF" w:rsidP="00EC2FD4">
      <w:pPr>
        <w:rPr>
          <w:rFonts w:asciiTheme="minorBidi" w:hAnsiTheme="minorBidi" w:cstheme="minorBidi"/>
          <w:bCs/>
          <w:sz w:val="22"/>
          <w:szCs w:val="22"/>
        </w:rPr>
      </w:pPr>
    </w:p>
    <w:p w14:paraId="555D6CBF" w14:textId="3585F7C0" w:rsidR="00EC2FD4" w:rsidRPr="00834883" w:rsidRDefault="00CA6CF2" w:rsidP="00EC2FD4">
      <w:pPr>
        <w:rPr>
          <w:rFonts w:asciiTheme="minorBidi" w:hAnsiTheme="minorBidi" w:cstheme="minorBidi"/>
          <w:b/>
          <w:bCs/>
          <w:sz w:val="22"/>
          <w:szCs w:val="22"/>
        </w:rPr>
      </w:pPr>
      <w:r>
        <w:rPr>
          <w:rFonts w:asciiTheme="minorBidi" w:hAnsiTheme="minorBidi" w:cstheme="minorBidi"/>
          <w:b/>
          <w:bCs/>
          <w:sz w:val="22"/>
          <w:szCs w:val="22"/>
        </w:rPr>
        <w:t>Q1</w:t>
      </w:r>
      <w:r w:rsidR="00A20D89">
        <w:rPr>
          <w:rFonts w:asciiTheme="minorBidi" w:hAnsiTheme="minorBidi" w:cstheme="minorBidi"/>
          <w:b/>
          <w:bCs/>
          <w:sz w:val="22"/>
          <w:szCs w:val="22"/>
        </w:rPr>
        <w:t>1</w:t>
      </w:r>
      <w:r w:rsidR="000428F8">
        <w:rPr>
          <w:rFonts w:asciiTheme="minorBidi" w:hAnsiTheme="minorBidi" w:cstheme="minorBidi"/>
          <w:b/>
          <w:bCs/>
          <w:sz w:val="22"/>
          <w:szCs w:val="22"/>
        </w:rPr>
        <w:t xml:space="preserve">.  What is the required residency </w:t>
      </w:r>
      <w:r w:rsidR="00EC2FD4">
        <w:rPr>
          <w:rFonts w:asciiTheme="minorBidi" w:hAnsiTheme="minorBidi" w:cstheme="minorBidi"/>
          <w:b/>
          <w:bCs/>
          <w:sz w:val="22"/>
          <w:szCs w:val="22"/>
        </w:rPr>
        <w:t>criteria</w:t>
      </w:r>
      <w:r w:rsidR="000428F8">
        <w:rPr>
          <w:rFonts w:asciiTheme="minorBidi" w:hAnsiTheme="minorBidi" w:cstheme="minorBidi"/>
          <w:b/>
          <w:bCs/>
          <w:sz w:val="22"/>
          <w:szCs w:val="22"/>
        </w:rPr>
        <w:t xml:space="preserve"> for a candidate</w:t>
      </w:r>
      <w:r w:rsidR="00EC2FD4">
        <w:rPr>
          <w:rFonts w:asciiTheme="minorBidi" w:hAnsiTheme="minorBidi" w:cstheme="minorBidi"/>
          <w:b/>
          <w:bCs/>
          <w:sz w:val="22"/>
          <w:szCs w:val="22"/>
        </w:rPr>
        <w:t>?</w:t>
      </w:r>
    </w:p>
    <w:p w14:paraId="7C21C21C" w14:textId="77777777" w:rsidR="009555A1" w:rsidRPr="00431AFF" w:rsidRDefault="009555A1" w:rsidP="00E23A58">
      <w:pPr>
        <w:rPr>
          <w:rFonts w:asciiTheme="minorBidi" w:hAnsiTheme="minorBidi" w:cstheme="minorBidi"/>
          <w:sz w:val="22"/>
          <w:szCs w:val="22"/>
        </w:rPr>
      </w:pPr>
      <w:r w:rsidRPr="00431AFF">
        <w:rPr>
          <w:rFonts w:asciiTheme="minorBidi" w:hAnsiTheme="minorBidi" w:cstheme="minorBidi"/>
          <w:sz w:val="22"/>
          <w:szCs w:val="22"/>
        </w:rPr>
        <w:t xml:space="preserve">A full ESRC award includes a stipend payable to the student and tuition fees at the standard Home/UK rate. To be classed as a home student, candidates must meet the following criteria: </w:t>
      </w:r>
    </w:p>
    <w:p w14:paraId="3620AD80" w14:textId="77777777" w:rsidR="009555A1" w:rsidRPr="00431AFF" w:rsidRDefault="009555A1" w:rsidP="00E23A58">
      <w:pPr>
        <w:rPr>
          <w:rFonts w:asciiTheme="minorBidi" w:hAnsiTheme="minorBidi" w:cstheme="minorBidi"/>
          <w:sz w:val="22"/>
          <w:szCs w:val="22"/>
        </w:rPr>
      </w:pPr>
    </w:p>
    <w:p w14:paraId="1EACCEC2" w14:textId="77777777"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Be a UK National (meeting residency requirements), or </w:t>
      </w:r>
    </w:p>
    <w:p w14:paraId="6684B859" w14:textId="77777777"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Have settled status, or </w:t>
      </w:r>
    </w:p>
    <w:p w14:paraId="0CA1204D" w14:textId="77777777"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Have pre-settled status (meeting residency requirements), or </w:t>
      </w:r>
    </w:p>
    <w:p w14:paraId="1C60E804" w14:textId="77777777"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Have indefinite leave to remain or enter </w:t>
      </w:r>
    </w:p>
    <w:p w14:paraId="4CB1A437" w14:textId="77777777" w:rsidR="009555A1" w:rsidRPr="00431AFF" w:rsidRDefault="009555A1" w:rsidP="00E23A58">
      <w:pPr>
        <w:rPr>
          <w:rFonts w:asciiTheme="minorBidi" w:hAnsiTheme="minorBidi" w:cstheme="minorBidi"/>
          <w:sz w:val="22"/>
          <w:szCs w:val="22"/>
        </w:rPr>
      </w:pPr>
      <w:r w:rsidRPr="00431AFF">
        <w:rPr>
          <w:rFonts w:asciiTheme="minorBidi" w:hAnsiTheme="minorBidi" w:cstheme="minorBidi"/>
          <w:sz w:val="22"/>
          <w:szCs w:val="22"/>
        </w:rPr>
        <w:t>If a candidate does not meet the criteria above, they would be classed as an International student. The full eligibility criteria can be found in Annex 1.</w:t>
      </w:r>
    </w:p>
    <w:p w14:paraId="55F5A5C0" w14:textId="77777777" w:rsidR="00C00E7C" w:rsidRPr="00DD7110" w:rsidRDefault="007E7B11" w:rsidP="00E23A58">
      <w:pPr>
        <w:rPr>
          <w:rFonts w:asciiTheme="minorBidi" w:hAnsiTheme="minorBidi" w:cstheme="minorBidi"/>
          <w:b/>
          <w:sz w:val="22"/>
          <w:szCs w:val="22"/>
        </w:rPr>
      </w:pPr>
      <w:r w:rsidRPr="00431AFF">
        <w:rPr>
          <w:rFonts w:asciiTheme="minorBidi" w:hAnsiTheme="minorBidi" w:cstheme="minorBidi"/>
          <w:b/>
          <w:bCs/>
          <w:sz w:val="22"/>
          <w:szCs w:val="22"/>
        </w:rPr>
        <w:t>NB</w:t>
      </w:r>
      <w:r w:rsidR="00EC2FD4" w:rsidRPr="00431AFF">
        <w:rPr>
          <w:rFonts w:asciiTheme="minorBidi" w:hAnsiTheme="minorBidi" w:cstheme="minorBidi"/>
          <w:b/>
          <w:bCs/>
          <w:sz w:val="22"/>
          <w:szCs w:val="22"/>
        </w:rPr>
        <w:t>:</w:t>
      </w:r>
      <w:r w:rsidR="00DD7110" w:rsidRPr="00431AFF">
        <w:rPr>
          <w:rFonts w:asciiTheme="minorBidi" w:hAnsiTheme="minorBidi" w:cstheme="minorBidi"/>
          <w:b/>
          <w:sz w:val="22"/>
          <w:szCs w:val="22"/>
        </w:rPr>
        <w:t xml:space="preserve"> The </w:t>
      </w:r>
      <w:r w:rsidR="00DB158B" w:rsidRPr="00431AFF">
        <w:rPr>
          <w:rFonts w:asciiTheme="minorBidi" w:hAnsiTheme="minorBidi" w:cstheme="minorBidi"/>
          <w:b/>
          <w:sz w:val="22"/>
          <w:szCs w:val="22"/>
        </w:rPr>
        <w:t>DTP</w:t>
      </w:r>
      <w:r w:rsidR="003E431B" w:rsidRPr="00431AFF">
        <w:rPr>
          <w:rFonts w:asciiTheme="minorBidi" w:hAnsiTheme="minorBidi" w:cstheme="minorBidi"/>
          <w:b/>
          <w:sz w:val="22"/>
          <w:szCs w:val="22"/>
        </w:rPr>
        <w:t xml:space="preserve"> only provides fees at the UK </w:t>
      </w:r>
      <w:r w:rsidR="00DD7110" w:rsidRPr="00431AFF">
        <w:rPr>
          <w:rFonts w:asciiTheme="minorBidi" w:hAnsiTheme="minorBidi" w:cstheme="minorBidi"/>
          <w:b/>
          <w:sz w:val="22"/>
          <w:szCs w:val="22"/>
        </w:rPr>
        <w:t>standard Research Council rate</w:t>
      </w:r>
      <w:r w:rsidR="007B01A9" w:rsidRPr="00431AFF">
        <w:rPr>
          <w:rFonts w:asciiTheme="minorBidi" w:hAnsiTheme="minorBidi" w:cstheme="minorBidi"/>
          <w:b/>
          <w:sz w:val="22"/>
          <w:szCs w:val="22"/>
        </w:rPr>
        <w:t>.</w:t>
      </w:r>
      <w:r w:rsidR="00DD7110" w:rsidRPr="00431AFF">
        <w:rPr>
          <w:rFonts w:asciiTheme="minorBidi" w:hAnsiTheme="minorBidi" w:cstheme="minorBidi"/>
          <w:b/>
          <w:sz w:val="22"/>
          <w:szCs w:val="22"/>
        </w:rPr>
        <w:t xml:space="preserve"> Please see Q6 above for more guidance on</w:t>
      </w:r>
      <w:r w:rsidR="004F0593" w:rsidRPr="00431AFF">
        <w:rPr>
          <w:rFonts w:asciiTheme="minorBidi" w:hAnsiTheme="minorBidi" w:cstheme="minorBidi"/>
          <w:b/>
          <w:sz w:val="22"/>
          <w:szCs w:val="22"/>
        </w:rPr>
        <w:t xml:space="preserve"> </w:t>
      </w:r>
      <w:r w:rsidR="00DD7110" w:rsidRPr="00431AFF">
        <w:rPr>
          <w:rFonts w:asciiTheme="minorBidi" w:hAnsiTheme="minorBidi" w:cstheme="minorBidi"/>
          <w:b/>
          <w:sz w:val="22"/>
          <w:szCs w:val="22"/>
        </w:rPr>
        <w:t>what actions can be taken regarding the fee shortfall for international applicants.</w:t>
      </w:r>
      <w:r w:rsidR="009E2DA8" w:rsidRPr="00DD7110">
        <w:rPr>
          <w:rFonts w:asciiTheme="minorBidi" w:hAnsiTheme="minorBidi" w:cstheme="minorBidi"/>
          <w:b/>
          <w:sz w:val="22"/>
          <w:szCs w:val="22"/>
        </w:rPr>
        <w:t xml:space="preserve"> </w:t>
      </w:r>
    </w:p>
    <w:p w14:paraId="4BE49370" w14:textId="77777777" w:rsidR="00EC2FD4" w:rsidRPr="00EC2FD4" w:rsidRDefault="00A47A63" w:rsidP="00454961">
      <w:pPr>
        <w:rPr>
          <w:rFonts w:asciiTheme="minorBidi" w:hAnsiTheme="minorBidi" w:cstheme="minorBidi"/>
          <w:sz w:val="22"/>
          <w:szCs w:val="22"/>
        </w:rPr>
      </w:pPr>
      <w:r w:rsidRPr="00EC2FD4">
        <w:rPr>
          <w:rFonts w:asciiTheme="minorBidi" w:hAnsiTheme="minorBidi" w:cstheme="minorBidi"/>
          <w:sz w:val="22"/>
          <w:szCs w:val="22"/>
        </w:rPr>
        <w:t xml:space="preserve">All study undertaken as part of the ESRC award must be carried out </w:t>
      </w:r>
      <w:r w:rsidR="00454961">
        <w:rPr>
          <w:rFonts w:asciiTheme="minorBidi" w:hAnsiTheme="minorBidi" w:cstheme="minorBidi"/>
          <w:sz w:val="22"/>
          <w:szCs w:val="22"/>
        </w:rPr>
        <w:t xml:space="preserve">whilst residing </w:t>
      </w:r>
      <w:r w:rsidRPr="00EC2FD4">
        <w:rPr>
          <w:rFonts w:asciiTheme="minorBidi" w:hAnsiTheme="minorBidi" w:cstheme="minorBidi"/>
          <w:sz w:val="22"/>
          <w:szCs w:val="22"/>
        </w:rPr>
        <w:t>within the UK, except as part of overseas fieldwork which is an integral part of the st</w:t>
      </w:r>
      <w:r w:rsidR="00EC2FD4" w:rsidRPr="00EC2FD4">
        <w:rPr>
          <w:rFonts w:asciiTheme="minorBidi" w:hAnsiTheme="minorBidi" w:cstheme="minorBidi"/>
          <w:sz w:val="22"/>
          <w:szCs w:val="22"/>
        </w:rPr>
        <w:t xml:space="preserve">udy, conferences, or training </w:t>
      </w:r>
      <w:r w:rsidRPr="00EC2FD4">
        <w:rPr>
          <w:rFonts w:asciiTheme="minorBidi" w:hAnsiTheme="minorBidi" w:cstheme="minorBidi"/>
          <w:sz w:val="22"/>
          <w:szCs w:val="22"/>
        </w:rPr>
        <w:t xml:space="preserve">such as an Overseas Institutional Visit. Students may not, for example, write up their thesis whilst resident outside the UK during the period of their ESRC award. In such a case fees and/or </w:t>
      </w:r>
      <w:r w:rsidR="00E23A58">
        <w:rPr>
          <w:rFonts w:asciiTheme="minorBidi" w:hAnsiTheme="minorBidi" w:cstheme="minorBidi"/>
          <w:sz w:val="22"/>
          <w:szCs w:val="22"/>
        </w:rPr>
        <w:t>stipend</w:t>
      </w:r>
      <w:r w:rsidRPr="00EC2FD4">
        <w:rPr>
          <w:rFonts w:asciiTheme="minorBidi" w:hAnsiTheme="minorBidi" w:cstheme="minorBidi"/>
          <w:sz w:val="22"/>
          <w:szCs w:val="22"/>
        </w:rPr>
        <w:t xml:space="preserve"> will not be payable in respect of the student award.</w:t>
      </w:r>
    </w:p>
    <w:p w14:paraId="1AF8FD9E" w14:textId="77777777" w:rsidR="005E519F" w:rsidRPr="00EC2FD4" w:rsidRDefault="00A47A63" w:rsidP="00577300">
      <w:pPr>
        <w:rPr>
          <w:rFonts w:asciiTheme="minorBidi" w:hAnsiTheme="minorBidi" w:cstheme="minorBidi"/>
          <w:bCs/>
          <w:sz w:val="22"/>
          <w:szCs w:val="22"/>
        </w:rPr>
      </w:pPr>
      <w:r w:rsidRPr="00EC2FD4">
        <w:rPr>
          <w:rFonts w:asciiTheme="minorBidi" w:hAnsiTheme="minorBidi" w:cstheme="minorBidi"/>
          <w:bCs/>
          <w:sz w:val="22"/>
          <w:szCs w:val="22"/>
        </w:rPr>
        <w:t xml:space="preserve">Students </w:t>
      </w:r>
      <w:r w:rsidRPr="00577300">
        <w:rPr>
          <w:rFonts w:asciiTheme="minorBidi" w:hAnsiTheme="minorBidi" w:cstheme="minorBidi"/>
          <w:b/>
          <w:sz w:val="22"/>
          <w:szCs w:val="22"/>
        </w:rPr>
        <w:t>must</w:t>
      </w:r>
      <w:r w:rsidRPr="00EC2FD4">
        <w:rPr>
          <w:rFonts w:asciiTheme="minorBidi" w:hAnsiTheme="minorBidi" w:cstheme="minorBidi"/>
          <w:bCs/>
          <w:sz w:val="22"/>
          <w:szCs w:val="22"/>
        </w:rPr>
        <w:t xml:space="preserve"> be resident close to the university at which they are registered and we would expect there to be</w:t>
      </w:r>
      <w:r w:rsidR="00C9422E">
        <w:rPr>
          <w:rFonts w:asciiTheme="minorBidi" w:hAnsiTheme="minorBidi" w:cstheme="minorBidi"/>
          <w:bCs/>
          <w:sz w:val="22"/>
          <w:szCs w:val="22"/>
        </w:rPr>
        <w:t xml:space="preserve"> regular</w:t>
      </w:r>
      <w:r w:rsidRPr="00EC2FD4">
        <w:rPr>
          <w:rFonts w:asciiTheme="minorBidi" w:hAnsiTheme="minorBidi" w:cstheme="minorBidi"/>
          <w:bCs/>
          <w:sz w:val="22"/>
          <w:szCs w:val="22"/>
        </w:rPr>
        <w:t xml:space="preserve"> direct contact between the student and supervisor. This applies to </w:t>
      </w:r>
      <w:r w:rsidR="00577300">
        <w:rPr>
          <w:rFonts w:asciiTheme="minorBidi" w:hAnsiTheme="minorBidi" w:cstheme="minorBidi"/>
          <w:bCs/>
          <w:sz w:val="22"/>
          <w:szCs w:val="22"/>
        </w:rPr>
        <w:t xml:space="preserve">both </w:t>
      </w:r>
      <w:r w:rsidRPr="00EC2FD4">
        <w:rPr>
          <w:rFonts w:asciiTheme="minorBidi" w:hAnsiTheme="minorBidi" w:cstheme="minorBidi"/>
          <w:bCs/>
          <w:sz w:val="22"/>
          <w:szCs w:val="22"/>
        </w:rPr>
        <w:t>full</w:t>
      </w:r>
      <w:r w:rsidR="00577300">
        <w:rPr>
          <w:rFonts w:asciiTheme="minorBidi" w:hAnsiTheme="minorBidi" w:cstheme="minorBidi"/>
          <w:bCs/>
          <w:sz w:val="22"/>
          <w:szCs w:val="22"/>
        </w:rPr>
        <w:t>-</w:t>
      </w:r>
      <w:r w:rsidRPr="00EC2FD4">
        <w:rPr>
          <w:rFonts w:asciiTheme="minorBidi" w:hAnsiTheme="minorBidi" w:cstheme="minorBidi"/>
          <w:bCs/>
          <w:sz w:val="22"/>
          <w:szCs w:val="22"/>
        </w:rPr>
        <w:t>time and part</w:t>
      </w:r>
      <w:r w:rsidR="00577300">
        <w:rPr>
          <w:rFonts w:asciiTheme="minorBidi" w:hAnsiTheme="minorBidi" w:cstheme="minorBidi"/>
          <w:bCs/>
          <w:sz w:val="22"/>
          <w:szCs w:val="22"/>
        </w:rPr>
        <w:t>-</w:t>
      </w:r>
      <w:r w:rsidRPr="00EC2FD4">
        <w:rPr>
          <w:rFonts w:asciiTheme="minorBidi" w:hAnsiTheme="minorBidi" w:cstheme="minorBidi"/>
          <w:bCs/>
          <w:sz w:val="22"/>
          <w:szCs w:val="22"/>
        </w:rPr>
        <w:t>time students.</w:t>
      </w:r>
    </w:p>
    <w:p w14:paraId="5D264647" w14:textId="77777777" w:rsidR="003C1D2B" w:rsidRDefault="003C1D2B" w:rsidP="00A24B7C">
      <w:pPr>
        <w:rPr>
          <w:rFonts w:asciiTheme="minorBidi" w:hAnsiTheme="minorBidi" w:cstheme="minorBidi"/>
          <w:b/>
          <w:sz w:val="22"/>
          <w:szCs w:val="22"/>
        </w:rPr>
      </w:pPr>
    </w:p>
    <w:p w14:paraId="2062EE42" w14:textId="5DA281CF" w:rsidR="00AD585C" w:rsidRPr="00017C21" w:rsidRDefault="000428F8" w:rsidP="00A24B7C">
      <w:pPr>
        <w:rPr>
          <w:rFonts w:asciiTheme="minorBidi" w:hAnsiTheme="minorBidi" w:cstheme="minorBidi"/>
          <w:b/>
          <w:sz w:val="22"/>
          <w:szCs w:val="22"/>
        </w:rPr>
      </w:pPr>
      <w:r>
        <w:rPr>
          <w:rFonts w:asciiTheme="minorBidi" w:hAnsiTheme="minorBidi" w:cstheme="minorBidi"/>
          <w:b/>
          <w:sz w:val="22"/>
          <w:szCs w:val="22"/>
        </w:rPr>
        <w:lastRenderedPageBreak/>
        <w:t>Q1</w:t>
      </w:r>
      <w:r w:rsidR="00A20D89">
        <w:rPr>
          <w:rFonts w:asciiTheme="minorBidi" w:hAnsiTheme="minorBidi" w:cstheme="minorBidi"/>
          <w:b/>
          <w:sz w:val="22"/>
          <w:szCs w:val="22"/>
        </w:rPr>
        <w:t>2</w:t>
      </w:r>
      <w:r>
        <w:rPr>
          <w:rFonts w:asciiTheme="minorBidi" w:hAnsiTheme="minorBidi" w:cstheme="minorBidi"/>
          <w:b/>
          <w:sz w:val="22"/>
          <w:szCs w:val="22"/>
        </w:rPr>
        <w:t xml:space="preserve">.  </w:t>
      </w:r>
      <w:r w:rsidR="00AD585C" w:rsidRPr="00017C21">
        <w:rPr>
          <w:rFonts w:asciiTheme="minorBidi" w:hAnsiTheme="minorBidi" w:cstheme="minorBidi"/>
          <w:b/>
          <w:sz w:val="22"/>
          <w:szCs w:val="22"/>
        </w:rPr>
        <w:t>Are the studentships open to both full-time and part-time students?</w:t>
      </w:r>
    </w:p>
    <w:p w14:paraId="0E5B1300" w14:textId="77777777" w:rsidR="00AD585C" w:rsidRDefault="00AD585C" w:rsidP="002051A4">
      <w:pPr>
        <w:rPr>
          <w:rFonts w:asciiTheme="minorBidi" w:hAnsiTheme="minorBidi" w:cstheme="minorBidi"/>
          <w:bCs/>
          <w:sz w:val="22"/>
          <w:szCs w:val="22"/>
        </w:rPr>
      </w:pPr>
      <w:r w:rsidRPr="00AD585C">
        <w:rPr>
          <w:rFonts w:asciiTheme="minorBidi" w:hAnsiTheme="minorBidi" w:cstheme="minorBidi"/>
          <w:bCs/>
          <w:sz w:val="22"/>
          <w:szCs w:val="22"/>
        </w:rPr>
        <w:t>Yes, the ESRC are keen to attract applications from part-time as well as full-time students.</w:t>
      </w:r>
      <w:r w:rsidR="00CA7B8A">
        <w:rPr>
          <w:rFonts w:asciiTheme="minorBidi" w:hAnsiTheme="minorBidi" w:cstheme="minorBidi"/>
          <w:bCs/>
          <w:sz w:val="22"/>
          <w:szCs w:val="22"/>
        </w:rPr>
        <w:t xml:space="preserve">  Studentships can be held on a part-time basis subject to a minimum time commitment of 50%.</w:t>
      </w:r>
    </w:p>
    <w:p w14:paraId="56F4A33E" w14:textId="77777777" w:rsidR="00EC2FD4" w:rsidRDefault="00EC2FD4" w:rsidP="002051A4">
      <w:pPr>
        <w:rPr>
          <w:rFonts w:asciiTheme="minorBidi" w:hAnsiTheme="minorBidi" w:cstheme="minorBidi"/>
          <w:bCs/>
          <w:sz w:val="22"/>
          <w:szCs w:val="22"/>
        </w:rPr>
      </w:pPr>
    </w:p>
    <w:p w14:paraId="02275CDD" w14:textId="77777777"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1+3 students must submit within 5 years of starting their Masters</w:t>
      </w:r>
    </w:p>
    <w:p w14:paraId="3B224DDF" w14:textId="77777777"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1+3 students must submit within 9 years of starting their Masters</w:t>
      </w:r>
    </w:p>
    <w:p w14:paraId="2E1237B6" w14:textId="77777777"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+3 students must submit within 4 years of starting their doctoral studies</w:t>
      </w:r>
    </w:p>
    <w:p w14:paraId="0BF0077A" w14:textId="77777777"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+3 students must submit within 7 years of starting their doctoral studies</w:t>
      </w:r>
    </w:p>
    <w:p w14:paraId="125B9C4E" w14:textId="77777777" w:rsidR="003C1D2B" w:rsidRDefault="003C1D2B">
      <w:pPr>
        <w:rPr>
          <w:rFonts w:asciiTheme="minorBidi" w:hAnsiTheme="minorBidi" w:cstheme="minorBidi"/>
          <w:b/>
          <w:sz w:val="22"/>
          <w:szCs w:val="22"/>
        </w:rPr>
      </w:pPr>
    </w:p>
    <w:p w14:paraId="5F880CAA" w14:textId="3E256CAE"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A20D89">
        <w:rPr>
          <w:rFonts w:asciiTheme="minorBidi" w:hAnsiTheme="minorBidi" w:cstheme="minorBidi"/>
          <w:b/>
          <w:sz w:val="22"/>
          <w:szCs w:val="22"/>
        </w:rPr>
        <w:t>3</w:t>
      </w:r>
      <w:r>
        <w:rPr>
          <w:rFonts w:asciiTheme="minorBidi" w:hAnsiTheme="minorBidi" w:cstheme="minorBidi"/>
          <w:b/>
          <w:sz w:val="22"/>
          <w:szCs w:val="22"/>
        </w:rPr>
        <w:t xml:space="preserve">.  </w:t>
      </w:r>
      <w:r w:rsidR="0036346D" w:rsidRPr="00017C21">
        <w:rPr>
          <w:rFonts w:asciiTheme="minorBidi" w:hAnsiTheme="minorBidi" w:cstheme="minorBidi"/>
          <w:b/>
          <w:sz w:val="22"/>
          <w:szCs w:val="22"/>
        </w:rPr>
        <w:t>Employment</w:t>
      </w:r>
      <w:r w:rsidR="00324435" w:rsidRPr="00017C21">
        <w:rPr>
          <w:rFonts w:asciiTheme="minorBidi" w:hAnsiTheme="minorBidi" w:cstheme="minorBidi"/>
          <w:b/>
          <w:sz w:val="22"/>
          <w:szCs w:val="22"/>
        </w:rPr>
        <w:t xml:space="preserve"> – can a student be ‘required’ to teach?</w:t>
      </w:r>
    </w:p>
    <w:p w14:paraId="015AB5AC" w14:textId="77777777" w:rsidR="00DB06B8" w:rsidRDefault="00C17CE9" w:rsidP="00426B11">
      <w:pPr>
        <w:rPr>
          <w:rFonts w:asciiTheme="minorBidi" w:hAnsiTheme="minorBidi" w:cstheme="minorBidi"/>
          <w:bCs/>
          <w:sz w:val="22"/>
          <w:szCs w:val="22"/>
        </w:rPr>
      </w:pPr>
      <w:r w:rsidRPr="00C17CE9">
        <w:rPr>
          <w:rFonts w:asciiTheme="minorBidi" w:hAnsiTheme="minorBidi" w:cstheme="minorBidi"/>
          <w:bCs/>
          <w:sz w:val="22"/>
          <w:szCs w:val="22"/>
        </w:rPr>
        <w:t>ESRC studentship award holders are encouraged to undertake a certain amount of paid teaching or other research work during their stud</w:t>
      </w:r>
      <w:r w:rsidR="00324435">
        <w:rPr>
          <w:rFonts w:asciiTheme="minorBidi" w:hAnsiTheme="minorBidi" w:cstheme="minorBidi"/>
          <w:bCs/>
          <w:sz w:val="22"/>
          <w:szCs w:val="22"/>
        </w:rPr>
        <w:t>e</w:t>
      </w:r>
      <w:r w:rsidRPr="00C17CE9">
        <w:rPr>
          <w:rFonts w:asciiTheme="minorBidi" w:hAnsiTheme="minorBidi" w:cstheme="minorBidi"/>
          <w:bCs/>
          <w:sz w:val="22"/>
          <w:szCs w:val="22"/>
        </w:rPr>
        <w:t>ntship</w:t>
      </w:r>
      <w:r w:rsidR="003942C4">
        <w:rPr>
          <w:rFonts w:asciiTheme="minorBidi" w:hAnsiTheme="minorBidi" w:cstheme="minorBidi"/>
          <w:bCs/>
          <w:sz w:val="22"/>
          <w:szCs w:val="22"/>
        </w:rPr>
        <w:t>,</w:t>
      </w:r>
      <w:r w:rsidRPr="00C17CE9">
        <w:rPr>
          <w:rFonts w:asciiTheme="minorBidi" w:hAnsiTheme="minorBidi" w:cstheme="minorBidi"/>
          <w:bCs/>
          <w:sz w:val="22"/>
          <w:szCs w:val="22"/>
        </w:rPr>
        <w:t xml:space="preserve"> provided that they spend a minimum of 1800 hours </w:t>
      </w:r>
      <w:r w:rsidR="00324435">
        <w:rPr>
          <w:rFonts w:asciiTheme="minorBidi" w:hAnsiTheme="minorBidi" w:cstheme="minorBidi"/>
          <w:bCs/>
          <w:sz w:val="22"/>
          <w:szCs w:val="22"/>
        </w:rPr>
        <w:t xml:space="preserve">(based on a 37.5 hr week for 48 weeks) </w:t>
      </w:r>
      <w:r w:rsidRPr="00C17CE9">
        <w:rPr>
          <w:rFonts w:asciiTheme="minorBidi" w:hAnsiTheme="minorBidi" w:cstheme="minorBidi"/>
          <w:bCs/>
          <w:sz w:val="22"/>
          <w:szCs w:val="22"/>
        </w:rPr>
        <w:t>each academic year on their doctoral research and research training.  Their programme of postgraduate training must be compatible with such work and their supervisor must approve.  Demonstrating, teaching, or other types of employment, should not be a compulso</w:t>
      </w:r>
      <w:r w:rsidR="007E5040">
        <w:rPr>
          <w:rFonts w:asciiTheme="minorBidi" w:hAnsiTheme="minorBidi" w:cstheme="minorBidi"/>
          <w:bCs/>
          <w:sz w:val="22"/>
          <w:szCs w:val="22"/>
        </w:rPr>
        <w:t>ry element of research training.</w:t>
      </w:r>
    </w:p>
    <w:p w14:paraId="0FF827C8" w14:textId="77777777" w:rsidR="003C1D2B" w:rsidRDefault="003C1D2B">
      <w:pPr>
        <w:rPr>
          <w:rFonts w:asciiTheme="minorBidi" w:hAnsiTheme="minorBidi" w:cstheme="minorBidi"/>
          <w:b/>
          <w:sz w:val="22"/>
          <w:szCs w:val="22"/>
        </w:rPr>
      </w:pPr>
    </w:p>
    <w:p w14:paraId="3E1AE226" w14:textId="3D2E8409"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A20D89">
        <w:rPr>
          <w:rFonts w:asciiTheme="minorBidi" w:hAnsiTheme="minorBidi" w:cstheme="minorBidi"/>
          <w:b/>
          <w:sz w:val="22"/>
          <w:szCs w:val="22"/>
        </w:rPr>
        <w:t>4</w:t>
      </w:r>
      <w:r>
        <w:rPr>
          <w:rFonts w:asciiTheme="minorBidi" w:hAnsiTheme="minorBidi" w:cstheme="minorBidi"/>
          <w:b/>
          <w:sz w:val="22"/>
          <w:szCs w:val="22"/>
        </w:rPr>
        <w:t xml:space="preserve">.  </w:t>
      </w:r>
      <w:r w:rsidR="003E431B" w:rsidRPr="00017C21">
        <w:rPr>
          <w:rFonts w:asciiTheme="minorBidi" w:hAnsiTheme="minorBidi" w:cstheme="minorBidi"/>
          <w:b/>
          <w:sz w:val="22"/>
          <w:szCs w:val="22"/>
        </w:rPr>
        <w:t>Can current students apply for one of the studentships?</w:t>
      </w:r>
    </w:p>
    <w:p w14:paraId="28629D84" w14:textId="77777777" w:rsidR="003C1D2B" w:rsidRPr="0098750C" w:rsidRDefault="003E431B" w:rsidP="0098750C">
      <w:pPr>
        <w:rPr>
          <w:rFonts w:asciiTheme="minorBidi" w:hAnsiTheme="minorBidi" w:cstheme="minorBidi"/>
          <w:bCs/>
          <w:sz w:val="22"/>
          <w:szCs w:val="22"/>
        </w:rPr>
      </w:pPr>
      <w:r w:rsidRPr="00F368E0">
        <w:rPr>
          <w:rFonts w:asciiTheme="minorBidi" w:hAnsiTheme="minorBidi" w:cstheme="minorBidi"/>
          <w:bCs/>
          <w:sz w:val="22"/>
          <w:szCs w:val="22"/>
        </w:rPr>
        <w:t xml:space="preserve">The ESRC does not expect </w:t>
      </w:r>
      <w:r w:rsidR="00F368E0">
        <w:rPr>
          <w:rFonts w:asciiTheme="minorBidi" w:hAnsiTheme="minorBidi" w:cstheme="minorBidi"/>
          <w:bCs/>
          <w:sz w:val="22"/>
          <w:szCs w:val="22"/>
        </w:rPr>
        <w:t>the</w:t>
      </w:r>
      <w:r w:rsidRPr="00F368E0">
        <w:rPr>
          <w:rFonts w:asciiTheme="minorBidi" w:hAnsiTheme="minorBidi" w:cstheme="minorBidi"/>
          <w:bCs/>
          <w:sz w:val="22"/>
          <w:szCs w:val="22"/>
        </w:rPr>
        <w:t xml:space="preserve"> funding to be used for students who have already completed a substantial proportion of a PhD, </w:t>
      </w:r>
      <w:r w:rsidR="00577300">
        <w:rPr>
          <w:rFonts w:asciiTheme="minorBidi" w:hAnsiTheme="minorBidi" w:cstheme="minorBidi"/>
          <w:bCs/>
          <w:sz w:val="22"/>
          <w:szCs w:val="22"/>
        </w:rPr>
        <w:t>e.g.</w:t>
      </w:r>
      <w:r w:rsidRPr="00F368E0">
        <w:rPr>
          <w:rFonts w:asciiTheme="minorBidi" w:hAnsiTheme="minorBidi" w:cstheme="minorBidi"/>
          <w:bCs/>
          <w:sz w:val="22"/>
          <w:szCs w:val="22"/>
        </w:rPr>
        <w:t xml:space="preserve"> funds should not be used to support a student entering year 3 of a </w:t>
      </w:r>
      <w:r w:rsidR="003B4143" w:rsidRPr="00F368E0">
        <w:rPr>
          <w:rFonts w:asciiTheme="minorBidi" w:hAnsiTheme="minorBidi" w:cstheme="minorBidi"/>
          <w:bCs/>
          <w:sz w:val="22"/>
          <w:szCs w:val="22"/>
        </w:rPr>
        <w:t>3-year</w:t>
      </w:r>
      <w:r w:rsidRPr="00F368E0">
        <w:rPr>
          <w:rFonts w:asciiTheme="minorBidi" w:hAnsiTheme="minorBidi" w:cstheme="minorBidi"/>
          <w:bCs/>
          <w:sz w:val="22"/>
          <w:szCs w:val="22"/>
        </w:rPr>
        <w:t xml:space="preserve"> programme.  It is at the </w:t>
      </w:r>
      <w:r w:rsidR="00DB158B">
        <w:rPr>
          <w:rFonts w:asciiTheme="minorBidi" w:hAnsiTheme="minorBidi" w:cstheme="minorBidi"/>
          <w:bCs/>
          <w:sz w:val="22"/>
          <w:szCs w:val="22"/>
        </w:rPr>
        <w:t>DTP</w:t>
      </w:r>
      <w:r w:rsidRPr="00F368E0">
        <w:rPr>
          <w:rFonts w:asciiTheme="minorBidi" w:hAnsiTheme="minorBidi" w:cstheme="minorBidi"/>
          <w:bCs/>
          <w:sz w:val="22"/>
          <w:szCs w:val="22"/>
        </w:rPr>
        <w:t>’s discretion to</w:t>
      </w:r>
      <w:r w:rsidR="00F368E0">
        <w:rPr>
          <w:rFonts w:asciiTheme="minorBidi" w:hAnsiTheme="minorBidi" w:cstheme="minorBidi"/>
          <w:bCs/>
          <w:sz w:val="22"/>
          <w:szCs w:val="22"/>
        </w:rPr>
        <w:t xml:space="preserve"> decide whether further support for a current student would represent a good investment of public funds.</w:t>
      </w:r>
    </w:p>
    <w:p w14:paraId="6A419AAE" w14:textId="77777777" w:rsidR="002677C6" w:rsidRDefault="002677C6">
      <w:pPr>
        <w:rPr>
          <w:rFonts w:asciiTheme="minorBidi" w:hAnsiTheme="minorBidi" w:cstheme="minorBidi"/>
          <w:b/>
          <w:sz w:val="22"/>
          <w:szCs w:val="22"/>
        </w:rPr>
      </w:pPr>
    </w:p>
    <w:p w14:paraId="71D7FB38" w14:textId="6871A715"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A20D89">
        <w:rPr>
          <w:rFonts w:asciiTheme="minorBidi" w:hAnsiTheme="minorBidi" w:cstheme="minorBidi"/>
          <w:b/>
          <w:sz w:val="22"/>
          <w:szCs w:val="22"/>
        </w:rPr>
        <w:t>5</w:t>
      </w:r>
      <w:r>
        <w:rPr>
          <w:rFonts w:asciiTheme="minorBidi" w:hAnsiTheme="minorBidi" w:cstheme="minorBidi"/>
          <w:b/>
          <w:sz w:val="22"/>
          <w:szCs w:val="22"/>
        </w:rPr>
        <w:t xml:space="preserve">.  </w:t>
      </w:r>
      <w:r w:rsidR="002051A4" w:rsidRPr="00017C21">
        <w:rPr>
          <w:rFonts w:asciiTheme="minorBidi" w:hAnsiTheme="minorBidi" w:cstheme="minorBidi"/>
          <w:b/>
          <w:sz w:val="22"/>
          <w:szCs w:val="22"/>
        </w:rPr>
        <w:t>Does a student always have to have completed a research-based Masters to apply for a PhD studentship?</w:t>
      </w:r>
    </w:p>
    <w:p w14:paraId="05CD96C6" w14:textId="77777777"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 xml:space="preserve">The ESRC Postgraduate Framework allows DTPs to determine which of their accredited funding structures (1+3 or +3) is most appropriate for individual students, based on their skills and prior research training.  The ESRC expects that applicants embarking on a +3 programme would have </w:t>
      </w:r>
      <w:r w:rsidRPr="007237B7">
        <w:rPr>
          <w:rFonts w:asciiTheme="minorBidi" w:hAnsiTheme="minorBidi" w:cstheme="minorBidi"/>
          <w:bCs/>
          <w:sz w:val="22"/>
          <w:szCs w:val="22"/>
        </w:rPr>
        <w:t>already achieved a level of research training in the social sciences that would allow them to proceed</w:t>
      </w:r>
      <w:r w:rsidRPr="000E23BB">
        <w:rPr>
          <w:rFonts w:asciiTheme="minorBidi" w:hAnsiTheme="minorBidi" w:cstheme="minorBidi"/>
          <w:bCs/>
          <w:sz w:val="22"/>
          <w:szCs w:val="22"/>
        </w:rPr>
        <w:t xml:space="preserve"> directly to PhD, this is usually through the attainment of a suitable previous Masters (such as an MA Social Research) that must meet the </w:t>
      </w:r>
      <w:hyperlink r:id="rId9"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Pr="000E23BB">
        <w:rPr>
          <w:rFonts w:asciiTheme="minorBidi" w:hAnsiTheme="minorBidi" w:cstheme="minorBidi"/>
          <w:bCs/>
          <w:sz w:val="22"/>
          <w:szCs w:val="22"/>
        </w:rPr>
        <w:t>.</w:t>
      </w:r>
    </w:p>
    <w:p w14:paraId="3B1DCE1F" w14:textId="77777777"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To be eligible for a +3 award, the student must demonstrate that they have already completed substantial social sciences training in research methods which would enable them to undertake an independent research project in a particular discipline or interdisciplinary field.  A candidate must have at least 60 credits</w:t>
      </w:r>
      <w:r w:rsidR="00F652DB">
        <w:rPr>
          <w:rFonts w:asciiTheme="minorBidi" w:hAnsiTheme="minorBidi" w:cstheme="minorBidi"/>
          <w:bCs/>
          <w:sz w:val="22"/>
          <w:szCs w:val="22"/>
        </w:rPr>
        <w:t xml:space="preserve"> (not including dissertation)</w:t>
      </w:r>
      <w:r w:rsidRPr="000E23BB">
        <w:rPr>
          <w:rFonts w:asciiTheme="minorBidi" w:hAnsiTheme="minorBidi" w:cstheme="minorBidi"/>
          <w:bCs/>
          <w:sz w:val="22"/>
          <w:szCs w:val="22"/>
        </w:rPr>
        <w:t xml:space="preserve"> at M level of core social sciences research methods training acquired in the last five years.  This must include a broad range of methods, including quantitative, qualitative and mixed methods and the use of appropriate software/tools for </w:t>
      </w:r>
      <w:r w:rsidRPr="000E23BB">
        <w:rPr>
          <w:rFonts w:asciiTheme="minorBidi" w:hAnsiTheme="minorBidi" w:cstheme="minorBidi"/>
          <w:bCs/>
          <w:sz w:val="22"/>
          <w:szCs w:val="22"/>
        </w:rPr>
        <w:lastRenderedPageBreak/>
        <w:t>their application, and comprehension of principles of research design and strategy, and an appreciation of alternative approaches to research.</w:t>
      </w:r>
    </w:p>
    <w:p w14:paraId="01794AD7" w14:textId="77777777"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In instances where a Masters degree was taken five years or more prior to the application for the award, full details must be given to explain the relevance of the social sciences training for a +3 award and whether further relevant research training, qualifications and/or experience has been gained subsequently.</w:t>
      </w:r>
    </w:p>
    <w:p w14:paraId="2538C9D6" w14:textId="77777777" w:rsidR="00E0657F" w:rsidRDefault="000E23BB" w:rsidP="00E0657F">
      <w:pPr>
        <w:rPr>
          <w:rFonts w:asciiTheme="minorBidi" w:hAnsiTheme="minorBidi" w:cstheme="minorBidi"/>
          <w:bCs/>
          <w:sz w:val="22"/>
          <w:szCs w:val="22"/>
        </w:rPr>
      </w:pPr>
      <w:r w:rsidRPr="000E23BB">
        <w:rPr>
          <w:rFonts w:asciiTheme="minorBidi" w:hAnsiTheme="minorBidi" w:cstheme="minorBidi"/>
          <w:bCs/>
          <w:sz w:val="22"/>
          <w:szCs w:val="22"/>
        </w:rPr>
        <w:t>Confirmation of the relevant previous research experience for a +3 student award, or the training plan expectations for a 1+3 student award, must be outlined on the </w:t>
      </w:r>
      <w:r w:rsidRPr="00A23386">
        <w:rPr>
          <w:rFonts w:asciiTheme="minorBidi" w:hAnsiTheme="minorBidi" w:cstheme="minorBidi"/>
          <w:bCs/>
          <w:sz w:val="22"/>
          <w:szCs w:val="22"/>
        </w:rPr>
        <w:t>WRDTP Nomination Form</w:t>
      </w:r>
      <w:r w:rsidRPr="000E23BB">
        <w:rPr>
          <w:rFonts w:asciiTheme="minorBidi" w:hAnsiTheme="minorBidi" w:cstheme="minorBidi"/>
          <w:bCs/>
          <w:sz w:val="22"/>
          <w:szCs w:val="22"/>
        </w:rPr>
        <w:t>.  The Training Statement section MUST give full details of previous research methods training in line with the </w:t>
      </w:r>
      <w:hyperlink r:id="rId10"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00E0657F">
        <w:rPr>
          <w:rFonts w:asciiTheme="minorBidi" w:hAnsiTheme="minorBidi" w:cstheme="minorBidi"/>
          <w:bCs/>
          <w:sz w:val="22"/>
          <w:szCs w:val="22"/>
        </w:rPr>
        <w:t>.</w:t>
      </w:r>
    </w:p>
    <w:p w14:paraId="0EA3E546" w14:textId="77777777" w:rsidR="000E23BB" w:rsidRDefault="00E85341" w:rsidP="00E85341">
      <w:pPr>
        <w:rPr>
          <w:rFonts w:asciiTheme="minorBidi" w:hAnsiTheme="minorBidi" w:cstheme="minorBidi"/>
          <w:bCs/>
          <w:sz w:val="22"/>
          <w:szCs w:val="22"/>
        </w:rPr>
      </w:pPr>
      <w:r>
        <w:rPr>
          <w:rFonts w:asciiTheme="minorBidi" w:hAnsiTheme="minorBidi" w:cstheme="minorBidi"/>
          <w:bCs/>
          <w:sz w:val="22"/>
          <w:szCs w:val="22"/>
        </w:rPr>
        <w:t>Basic training</w:t>
      </w:r>
      <w:r w:rsidRPr="00E85341">
        <w:rPr>
          <w:rFonts w:asciiTheme="minorBidi" w:hAnsiTheme="minorBidi" w:cstheme="minorBidi"/>
          <w:bCs/>
          <w:sz w:val="22"/>
          <w:szCs w:val="22"/>
        </w:rPr>
        <w:t xml:space="preserve"> </w:t>
      </w:r>
      <w:r w:rsidR="000E23BB" w:rsidRPr="00E85341">
        <w:rPr>
          <w:rFonts w:asciiTheme="minorBidi" w:hAnsiTheme="minorBidi" w:cstheme="minorBidi"/>
          <w:bCs/>
          <w:sz w:val="22"/>
          <w:szCs w:val="22"/>
        </w:rPr>
        <w:t>then</w:t>
      </w:r>
      <w:r w:rsidR="00A23386" w:rsidRPr="00A23386">
        <w:rPr>
          <w:rFonts w:asciiTheme="minorBidi" w:hAnsiTheme="minorBidi" w:cstheme="minorBidi"/>
          <w:bCs/>
          <w:sz w:val="22"/>
          <w:szCs w:val="22"/>
        </w:rPr>
        <w:t xml:space="preserve"> </w:t>
      </w:r>
      <w:r>
        <w:rPr>
          <w:rFonts w:asciiTheme="minorBidi" w:hAnsiTheme="minorBidi" w:cstheme="minorBidi"/>
          <w:bCs/>
          <w:sz w:val="22"/>
          <w:szCs w:val="22"/>
        </w:rPr>
        <w:t>in the first year of a 1+3 f</w:t>
      </w:r>
      <w:r w:rsidR="000E23BB" w:rsidRPr="00E85341">
        <w:rPr>
          <w:rFonts w:asciiTheme="minorBidi" w:hAnsiTheme="minorBidi" w:cstheme="minorBidi"/>
          <w:bCs/>
          <w:sz w:val="22"/>
          <w:szCs w:val="22"/>
        </w:rPr>
        <w:t>ramework</w:t>
      </w:r>
      <w:r>
        <w:rPr>
          <w:rFonts w:asciiTheme="minorBidi" w:hAnsiTheme="minorBidi" w:cstheme="minorBidi"/>
          <w:bCs/>
          <w:sz w:val="22"/>
          <w:szCs w:val="22"/>
        </w:rPr>
        <w:t xml:space="preserve"> </w:t>
      </w:r>
      <w:r w:rsidR="000E23BB" w:rsidRPr="000E23BB">
        <w:rPr>
          <w:rFonts w:asciiTheme="minorBidi" w:hAnsiTheme="minorBidi" w:cstheme="minorBidi"/>
          <w:bCs/>
          <w:sz w:val="22"/>
          <w:szCs w:val="22"/>
        </w:rPr>
        <w:t>would also normally be within the context of a Masters in Social Research.  Students allocated +3 awards are expected to have met the majority of these minimum requirements through prior postgraduate research training.</w:t>
      </w:r>
    </w:p>
    <w:p w14:paraId="409F54D5" w14:textId="77777777"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The ESRC will be carrying out Assurance Checking Exercises annually to monitor students against these requirements </w:t>
      </w:r>
      <w:r w:rsidRPr="000E23BB">
        <w:rPr>
          <w:rFonts w:asciiTheme="minorBidi" w:hAnsiTheme="minorBidi" w:cstheme="minorBidi"/>
          <w:bCs/>
          <w:sz w:val="22"/>
          <w:szCs w:val="22"/>
          <w:u w:val="single"/>
        </w:rPr>
        <w:t>and there is a risk of our studentships being reduced and reallocated elsewhere in the DTP network if we are not compliant with the ESRC's Guidelines</w:t>
      </w:r>
      <w:r w:rsidRPr="000E23BB">
        <w:rPr>
          <w:rFonts w:asciiTheme="minorBidi" w:hAnsiTheme="minorBidi" w:cstheme="minorBidi"/>
          <w:bCs/>
          <w:sz w:val="22"/>
          <w:szCs w:val="22"/>
        </w:rPr>
        <w:t>.</w:t>
      </w:r>
    </w:p>
    <w:p w14:paraId="3B863985" w14:textId="77777777" w:rsidR="0027639C" w:rsidRDefault="00F368E0" w:rsidP="007F1002">
      <w:pPr>
        <w:rPr>
          <w:sz w:val="22"/>
          <w:szCs w:val="22"/>
        </w:rPr>
      </w:pPr>
      <w:r w:rsidRPr="00E56558">
        <w:rPr>
          <w:rFonts w:asciiTheme="minorBidi" w:hAnsiTheme="minorBidi" w:cstheme="minorBidi"/>
          <w:bCs/>
          <w:sz w:val="22"/>
          <w:szCs w:val="22"/>
        </w:rPr>
        <w:t xml:space="preserve">In the first instance, </w:t>
      </w:r>
      <w:r>
        <w:rPr>
          <w:rFonts w:asciiTheme="minorBidi" w:hAnsiTheme="minorBidi" w:cstheme="minorBidi"/>
          <w:bCs/>
          <w:sz w:val="22"/>
          <w:szCs w:val="22"/>
        </w:rPr>
        <w:t xml:space="preserve">applicants </w:t>
      </w:r>
      <w:r w:rsidRPr="00E56558">
        <w:rPr>
          <w:rFonts w:asciiTheme="minorBidi" w:hAnsiTheme="minorBidi" w:cstheme="minorBidi"/>
          <w:bCs/>
          <w:sz w:val="22"/>
          <w:szCs w:val="22"/>
        </w:rPr>
        <w:t xml:space="preserve">should </w:t>
      </w:r>
      <w:r>
        <w:rPr>
          <w:rFonts w:asciiTheme="minorBidi" w:hAnsiTheme="minorBidi" w:cstheme="minorBidi"/>
          <w:bCs/>
          <w:sz w:val="22"/>
          <w:szCs w:val="22"/>
        </w:rPr>
        <w:t xml:space="preserve">contact their </w:t>
      </w:r>
      <w:r w:rsidRPr="00E56558">
        <w:rPr>
          <w:rFonts w:asciiTheme="minorBidi" w:hAnsiTheme="minorBidi" w:cstheme="minorBidi"/>
          <w:bCs/>
          <w:sz w:val="22"/>
          <w:szCs w:val="22"/>
        </w:rPr>
        <w:t xml:space="preserve">relevant </w:t>
      </w:r>
      <w:r>
        <w:rPr>
          <w:rFonts w:asciiTheme="minorBidi" w:hAnsiTheme="minorBidi" w:cstheme="minorBidi"/>
          <w:bCs/>
          <w:sz w:val="22"/>
          <w:szCs w:val="22"/>
        </w:rPr>
        <w:t>School/Department</w:t>
      </w:r>
      <w:r w:rsidR="00020D14">
        <w:rPr>
          <w:rFonts w:asciiTheme="minorBidi" w:hAnsiTheme="minorBidi" w:cstheme="minorBidi"/>
          <w:bCs/>
          <w:sz w:val="22"/>
          <w:szCs w:val="22"/>
        </w:rPr>
        <w:t xml:space="preserve"> </w:t>
      </w:r>
      <w:r w:rsidR="00D86956">
        <w:rPr>
          <w:rFonts w:asciiTheme="minorBidi" w:hAnsiTheme="minorBidi" w:cstheme="minorBidi"/>
          <w:bCs/>
          <w:sz w:val="22"/>
          <w:szCs w:val="22"/>
        </w:rPr>
        <w:t xml:space="preserve">(see Annex III) </w:t>
      </w:r>
      <w:r w:rsidR="00020D14">
        <w:rPr>
          <w:rFonts w:asciiTheme="minorBidi" w:hAnsiTheme="minorBidi" w:cstheme="minorBidi"/>
          <w:bCs/>
          <w:sz w:val="22"/>
          <w:szCs w:val="22"/>
        </w:rPr>
        <w:t>to determine whether they would be better suited to a +3 or a 1+3 studentship</w:t>
      </w:r>
      <w:r w:rsidRPr="00E56558">
        <w:rPr>
          <w:sz w:val="22"/>
          <w:szCs w:val="22"/>
        </w:rPr>
        <w:t>.</w:t>
      </w:r>
    </w:p>
    <w:p w14:paraId="27598613" w14:textId="77777777" w:rsidR="003C3887" w:rsidRDefault="0027639C" w:rsidP="001E0FD1">
      <w:pPr>
        <w:rPr>
          <w:sz w:val="22"/>
          <w:szCs w:val="22"/>
        </w:rPr>
      </w:pPr>
      <w:r w:rsidRPr="00DB06B8">
        <w:rPr>
          <w:b/>
          <w:bCs/>
          <w:sz w:val="22"/>
          <w:szCs w:val="22"/>
        </w:rPr>
        <w:t>NB:</w:t>
      </w:r>
      <w:r w:rsidRPr="00E0657F">
        <w:rPr>
          <w:sz w:val="22"/>
          <w:szCs w:val="22"/>
        </w:rPr>
        <w:t xml:space="preserve"> </w:t>
      </w:r>
      <w:r w:rsidR="00DB06B8">
        <w:rPr>
          <w:sz w:val="22"/>
          <w:szCs w:val="22"/>
        </w:rPr>
        <w:t>C</w:t>
      </w:r>
      <w:r w:rsidR="003C3887" w:rsidRPr="00E0657F">
        <w:rPr>
          <w:sz w:val="22"/>
          <w:szCs w:val="22"/>
        </w:rPr>
        <w:t xml:space="preserve">andidates MUST have a minimum of 60 credits research methods social science training (not including the dissertation) at masters level to be considered for a +3 studentship.  </w:t>
      </w:r>
    </w:p>
    <w:p w14:paraId="307949D1" w14:textId="77777777" w:rsidR="001E0FD1" w:rsidRDefault="001E0FD1">
      <w:pPr>
        <w:rPr>
          <w:sz w:val="22"/>
          <w:szCs w:val="22"/>
        </w:rPr>
      </w:pPr>
    </w:p>
    <w:p w14:paraId="38119245" w14:textId="556EAB50" w:rsidR="00FF031A" w:rsidRDefault="000428F8">
      <w:pPr>
        <w:rPr>
          <w:rFonts w:asciiTheme="minorBidi" w:hAnsiTheme="minorBidi" w:cstheme="minorBidi"/>
          <w:b/>
          <w:bCs/>
          <w:sz w:val="22"/>
          <w:szCs w:val="22"/>
        </w:rPr>
      </w:pPr>
      <w:r>
        <w:rPr>
          <w:rFonts w:asciiTheme="minorBidi" w:hAnsiTheme="minorBidi" w:cstheme="minorBidi"/>
          <w:b/>
          <w:bCs/>
          <w:sz w:val="22"/>
          <w:szCs w:val="22"/>
        </w:rPr>
        <w:t>Q1</w:t>
      </w:r>
      <w:r w:rsidR="00A20D89">
        <w:rPr>
          <w:rFonts w:asciiTheme="minorBidi" w:hAnsiTheme="minorBidi" w:cstheme="minorBidi"/>
          <w:b/>
          <w:bCs/>
          <w:sz w:val="22"/>
          <w:szCs w:val="22"/>
        </w:rPr>
        <w:t>6</w:t>
      </w:r>
      <w:r>
        <w:rPr>
          <w:rFonts w:asciiTheme="minorBidi" w:hAnsiTheme="minorBidi" w:cstheme="minorBidi"/>
          <w:b/>
          <w:bCs/>
          <w:sz w:val="22"/>
          <w:szCs w:val="22"/>
        </w:rPr>
        <w:t xml:space="preserve">.  </w:t>
      </w:r>
      <w:r w:rsidR="00A24B7C">
        <w:rPr>
          <w:rFonts w:asciiTheme="minorBidi" w:hAnsiTheme="minorBidi" w:cstheme="minorBidi"/>
          <w:b/>
          <w:bCs/>
          <w:sz w:val="22"/>
          <w:szCs w:val="22"/>
        </w:rPr>
        <w:t>What is the expected s</w:t>
      </w:r>
      <w:r w:rsidR="0005089E">
        <w:rPr>
          <w:rFonts w:asciiTheme="minorBidi" w:hAnsiTheme="minorBidi" w:cstheme="minorBidi"/>
          <w:b/>
          <w:bCs/>
          <w:sz w:val="22"/>
          <w:szCs w:val="22"/>
        </w:rPr>
        <w:t xml:space="preserve">tart </w:t>
      </w:r>
      <w:r w:rsidR="00A24B7C">
        <w:rPr>
          <w:rFonts w:asciiTheme="minorBidi" w:hAnsiTheme="minorBidi" w:cstheme="minorBidi"/>
          <w:b/>
          <w:bCs/>
          <w:sz w:val="22"/>
          <w:szCs w:val="22"/>
        </w:rPr>
        <w:t>d</w:t>
      </w:r>
      <w:r w:rsidR="0005089E">
        <w:rPr>
          <w:rFonts w:asciiTheme="minorBidi" w:hAnsiTheme="minorBidi" w:cstheme="minorBidi"/>
          <w:b/>
          <w:bCs/>
          <w:sz w:val="22"/>
          <w:szCs w:val="22"/>
        </w:rPr>
        <w:t>ate</w:t>
      </w:r>
      <w:r w:rsidR="00A24B7C">
        <w:rPr>
          <w:rFonts w:asciiTheme="minorBidi" w:hAnsiTheme="minorBidi" w:cstheme="minorBidi"/>
          <w:b/>
          <w:bCs/>
          <w:sz w:val="22"/>
          <w:szCs w:val="22"/>
        </w:rPr>
        <w:t>?</w:t>
      </w:r>
    </w:p>
    <w:p w14:paraId="15253583" w14:textId="0E039F93" w:rsidR="0005089E" w:rsidRDefault="0005089E" w:rsidP="00EC2FD4">
      <w:pPr>
        <w:rPr>
          <w:rFonts w:asciiTheme="minorBidi" w:hAnsiTheme="minorBidi" w:cstheme="minorBidi"/>
          <w:sz w:val="22"/>
          <w:szCs w:val="22"/>
        </w:rPr>
      </w:pPr>
      <w:r w:rsidRPr="0005089E">
        <w:rPr>
          <w:rFonts w:asciiTheme="minorBidi" w:hAnsiTheme="minorBidi" w:cstheme="minorBidi"/>
          <w:sz w:val="22"/>
          <w:szCs w:val="22"/>
        </w:rPr>
        <w:t xml:space="preserve">To be eligible for an ESRC studentship in </w:t>
      </w:r>
      <w:r w:rsidR="00A63C07">
        <w:rPr>
          <w:rFonts w:asciiTheme="minorBidi" w:hAnsiTheme="minorBidi" w:cstheme="minorBidi"/>
          <w:sz w:val="22"/>
          <w:szCs w:val="22"/>
        </w:rPr>
        <w:t>2022/23</w:t>
      </w:r>
      <w:r w:rsidR="00690AB8">
        <w:rPr>
          <w:rFonts w:asciiTheme="minorBidi" w:hAnsiTheme="minorBidi" w:cstheme="minorBidi"/>
          <w:sz w:val="22"/>
          <w:szCs w:val="22"/>
        </w:rPr>
        <w:t xml:space="preserve"> </w:t>
      </w:r>
      <w:r w:rsidRPr="0005089E">
        <w:rPr>
          <w:rFonts w:asciiTheme="minorBidi" w:hAnsiTheme="minorBidi" w:cstheme="minorBidi"/>
          <w:sz w:val="22"/>
          <w:szCs w:val="22"/>
        </w:rPr>
        <w:t xml:space="preserve">students must commence their programme of postgraduate study in the </w:t>
      </w:r>
      <w:r w:rsidR="00A63C07">
        <w:rPr>
          <w:rFonts w:asciiTheme="minorBidi" w:hAnsiTheme="minorBidi" w:cstheme="minorBidi"/>
          <w:sz w:val="22"/>
          <w:szCs w:val="22"/>
        </w:rPr>
        <w:t>2022/23</w:t>
      </w:r>
      <w:r w:rsidRPr="0005089E">
        <w:rPr>
          <w:rFonts w:asciiTheme="minorBidi" w:hAnsiTheme="minorBidi" w:cstheme="minorBidi"/>
          <w:sz w:val="22"/>
          <w:szCs w:val="22"/>
        </w:rPr>
        <w:t xml:space="preserve"> academic session.  Awards cannot be deferred</w:t>
      </w:r>
      <w:r w:rsidR="00EA450E">
        <w:rPr>
          <w:rFonts w:asciiTheme="minorBidi" w:hAnsiTheme="minorBidi" w:cstheme="minorBidi"/>
          <w:sz w:val="22"/>
          <w:szCs w:val="22"/>
        </w:rPr>
        <w:t xml:space="preserve"> to the following year</w:t>
      </w:r>
      <w:r>
        <w:rPr>
          <w:rFonts w:asciiTheme="minorBidi" w:hAnsiTheme="minorBidi" w:cstheme="minorBidi"/>
          <w:sz w:val="22"/>
          <w:szCs w:val="22"/>
        </w:rPr>
        <w:t>.  Successful c</w:t>
      </w:r>
      <w:r w:rsidRPr="0005089E">
        <w:rPr>
          <w:rFonts w:asciiTheme="minorBidi" w:hAnsiTheme="minorBidi" w:cstheme="minorBidi"/>
          <w:sz w:val="22"/>
          <w:szCs w:val="22"/>
        </w:rPr>
        <w:t xml:space="preserve">andidates </w:t>
      </w:r>
      <w:r w:rsidR="00EA450E">
        <w:rPr>
          <w:rFonts w:asciiTheme="minorBidi" w:hAnsiTheme="minorBidi" w:cstheme="minorBidi"/>
          <w:sz w:val="22"/>
          <w:szCs w:val="22"/>
        </w:rPr>
        <w:t>are expected to</w:t>
      </w:r>
      <w:r w:rsidR="001E0FD1">
        <w:rPr>
          <w:rFonts w:asciiTheme="minorBidi" w:hAnsiTheme="minorBidi" w:cstheme="minorBidi"/>
          <w:sz w:val="22"/>
          <w:szCs w:val="22"/>
        </w:rPr>
        <w:t xml:space="preserve"> start in October 202</w:t>
      </w:r>
      <w:r w:rsidR="00100CA7">
        <w:rPr>
          <w:rFonts w:asciiTheme="minorBidi" w:hAnsiTheme="minorBidi" w:cstheme="minorBidi"/>
          <w:sz w:val="22"/>
          <w:szCs w:val="22"/>
        </w:rPr>
        <w:t>2</w:t>
      </w:r>
      <w:r w:rsidRPr="0005089E">
        <w:rPr>
          <w:rFonts w:asciiTheme="minorBidi" w:hAnsiTheme="minorBidi" w:cstheme="minorBidi"/>
          <w:sz w:val="22"/>
          <w:szCs w:val="22"/>
        </w:rPr>
        <w:t>.</w:t>
      </w:r>
      <w:r w:rsidR="0036346D">
        <w:rPr>
          <w:rFonts w:asciiTheme="minorBidi" w:hAnsiTheme="minorBidi" w:cstheme="minorBidi"/>
          <w:sz w:val="22"/>
          <w:szCs w:val="22"/>
        </w:rPr>
        <w:t xml:space="preserve">  The funding will not be available until 1 October</w:t>
      </w:r>
      <w:r w:rsidR="00EC2FD4">
        <w:rPr>
          <w:rFonts w:asciiTheme="minorBidi" w:hAnsiTheme="minorBidi" w:cstheme="minorBidi"/>
          <w:sz w:val="22"/>
          <w:szCs w:val="22"/>
        </w:rPr>
        <w:t xml:space="preserve"> of that year</w:t>
      </w:r>
      <w:r w:rsidR="0036346D">
        <w:rPr>
          <w:rFonts w:asciiTheme="minorBidi" w:hAnsiTheme="minorBidi" w:cstheme="minorBidi"/>
          <w:sz w:val="22"/>
          <w:szCs w:val="22"/>
        </w:rPr>
        <w:t>.</w:t>
      </w:r>
    </w:p>
    <w:p w14:paraId="4F82B144" w14:textId="77777777" w:rsidR="00A63B21" w:rsidRDefault="00EA450E" w:rsidP="00A622E4">
      <w:pPr>
        <w:rPr>
          <w:rFonts w:asciiTheme="minorBidi" w:hAnsiTheme="minorBidi" w:cstheme="minorBidi"/>
          <w:sz w:val="22"/>
          <w:szCs w:val="22"/>
        </w:rPr>
      </w:pPr>
      <w:r>
        <w:rPr>
          <w:rFonts w:asciiTheme="minorBidi" w:hAnsiTheme="minorBidi" w:cstheme="minorBidi"/>
          <w:sz w:val="22"/>
          <w:szCs w:val="22"/>
        </w:rPr>
        <w:t xml:space="preserve">It is only in </w:t>
      </w:r>
      <w:r w:rsidRPr="00690AB8">
        <w:rPr>
          <w:rFonts w:asciiTheme="minorBidi" w:hAnsiTheme="minorBidi" w:cstheme="minorBidi"/>
          <w:i/>
          <w:iCs/>
          <w:sz w:val="22"/>
          <w:szCs w:val="22"/>
        </w:rPr>
        <w:t>exceptional circumstances</w:t>
      </w:r>
      <w:r>
        <w:rPr>
          <w:rFonts w:asciiTheme="minorBidi" w:hAnsiTheme="minorBidi" w:cstheme="minorBidi"/>
          <w:sz w:val="22"/>
          <w:szCs w:val="22"/>
        </w:rPr>
        <w:t xml:space="preserve"> that a later than October start date may be possible, for example in the case of illness, or if a student needs to give notice to a current employer.</w:t>
      </w:r>
      <w:r w:rsidR="0036346D">
        <w:rPr>
          <w:rFonts w:asciiTheme="minorBidi" w:hAnsiTheme="minorBidi" w:cstheme="minorBidi"/>
          <w:sz w:val="22"/>
          <w:szCs w:val="22"/>
        </w:rPr>
        <w:t xml:space="preserve"> </w:t>
      </w:r>
      <w:r w:rsidR="00F1343B">
        <w:rPr>
          <w:rFonts w:asciiTheme="minorBidi" w:hAnsiTheme="minorBidi" w:cstheme="minorBidi"/>
          <w:sz w:val="22"/>
          <w:szCs w:val="22"/>
        </w:rPr>
        <w:t xml:space="preserve"> Special </w:t>
      </w:r>
      <w:r w:rsidR="00F1343B" w:rsidRPr="00777186">
        <w:rPr>
          <w:rFonts w:asciiTheme="minorBidi" w:hAnsiTheme="minorBidi" w:cstheme="minorBidi"/>
          <w:sz w:val="22"/>
          <w:szCs w:val="22"/>
        </w:rPr>
        <w:t>permi</w:t>
      </w:r>
      <w:r w:rsidR="000B1FFA" w:rsidRPr="00777186">
        <w:rPr>
          <w:rFonts w:asciiTheme="minorBidi" w:hAnsiTheme="minorBidi" w:cstheme="minorBidi"/>
          <w:sz w:val="22"/>
          <w:szCs w:val="22"/>
        </w:rPr>
        <w:t xml:space="preserve">ssion is required from the ESRC, via the WRDTP office, </w:t>
      </w:r>
      <w:r w:rsidR="00F1343B" w:rsidRPr="00777186">
        <w:rPr>
          <w:rFonts w:asciiTheme="minorBidi" w:hAnsiTheme="minorBidi" w:cstheme="minorBidi"/>
          <w:sz w:val="22"/>
          <w:szCs w:val="22"/>
        </w:rPr>
        <w:t>for a late start.</w:t>
      </w:r>
    </w:p>
    <w:p w14:paraId="63D74CE7" w14:textId="77777777" w:rsidR="00A622E4" w:rsidRPr="00A622E4" w:rsidRDefault="00A622E4" w:rsidP="00A622E4">
      <w:pPr>
        <w:rPr>
          <w:rFonts w:asciiTheme="minorBidi" w:hAnsiTheme="minorBidi" w:cstheme="minorBidi"/>
          <w:sz w:val="22"/>
          <w:szCs w:val="22"/>
        </w:rPr>
      </w:pPr>
    </w:p>
    <w:p w14:paraId="55AE1388" w14:textId="00D46851" w:rsidR="00A24B7C" w:rsidRPr="00017C21" w:rsidRDefault="000428F8" w:rsidP="00AA39D2">
      <w:pPr>
        <w:rPr>
          <w:rFonts w:asciiTheme="minorBidi" w:hAnsiTheme="minorBidi" w:cstheme="minorBidi"/>
          <w:b/>
          <w:bCs/>
          <w:sz w:val="22"/>
          <w:szCs w:val="22"/>
        </w:rPr>
      </w:pPr>
      <w:r>
        <w:rPr>
          <w:rFonts w:asciiTheme="minorBidi" w:hAnsiTheme="minorBidi" w:cstheme="minorBidi"/>
          <w:b/>
          <w:bCs/>
          <w:sz w:val="22"/>
          <w:szCs w:val="22"/>
        </w:rPr>
        <w:t>Q1</w:t>
      </w:r>
      <w:r w:rsidR="00A20D89">
        <w:rPr>
          <w:rFonts w:asciiTheme="minorBidi" w:hAnsiTheme="minorBidi" w:cstheme="minorBidi"/>
          <w:b/>
          <w:bCs/>
          <w:sz w:val="22"/>
          <w:szCs w:val="22"/>
        </w:rPr>
        <w:t>7</w:t>
      </w:r>
      <w:r>
        <w:rPr>
          <w:rFonts w:asciiTheme="minorBidi" w:hAnsiTheme="minorBidi" w:cstheme="minorBidi"/>
          <w:b/>
          <w:bCs/>
          <w:sz w:val="22"/>
          <w:szCs w:val="22"/>
        </w:rPr>
        <w:t xml:space="preserve">.  </w:t>
      </w:r>
      <w:r w:rsidR="00A24B7C" w:rsidRPr="00017C21">
        <w:rPr>
          <w:rFonts w:asciiTheme="minorBidi" w:hAnsiTheme="minorBidi" w:cstheme="minorBidi"/>
          <w:b/>
          <w:bCs/>
          <w:sz w:val="22"/>
          <w:szCs w:val="22"/>
        </w:rPr>
        <w:t>What is the financial package available?</w:t>
      </w:r>
    </w:p>
    <w:p w14:paraId="12302B8A" w14:textId="77777777" w:rsidR="007F77C9" w:rsidRDefault="00C17CE9" w:rsidP="006721CF">
      <w:pPr>
        <w:rPr>
          <w:rFonts w:asciiTheme="minorBidi" w:hAnsiTheme="minorBidi" w:cstheme="minorBidi"/>
          <w:sz w:val="22"/>
          <w:szCs w:val="22"/>
        </w:rPr>
      </w:pPr>
      <w:r w:rsidRPr="00C17CE9">
        <w:rPr>
          <w:rFonts w:asciiTheme="minorBidi" w:hAnsiTheme="minorBidi" w:cstheme="minorBidi"/>
          <w:sz w:val="22"/>
          <w:szCs w:val="22"/>
        </w:rPr>
        <w:t>The ESRC provides award-holders with the following annual package of financial support over the duration of their studentships:</w:t>
      </w:r>
    </w:p>
    <w:p w14:paraId="5D030C85" w14:textId="08A84BBA" w:rsidR="007F77C9"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A tax-free standard </w:t>
      </w:r>
      <w:r w:rsidR="00E23A58" w:rsidRPr="00A23386">
        <w:rPr>
          <w:rFonts w:asciiTheme="minorBidi" w:hAnsiTheme="minorBidi" w:cstheme="minorBidi"/>
        </w:rPr>
        <w:t>stipend</w:t>
      </w:r>
      <w:r w:rsidR="000E0752" w:rsidRPr="00A23386">
        <w:rPr>
          <w:rFonts w:asciiTheme="minorBidi" w:hAnsiTheme="minorBidi" w:cstheme="minorBidi"/>
        </w:rPr>
        <w:t xml:space="preserve"> set at the UKRI </w:t>
      </w:r>
      <w:r w:rsidRPr="00A23386">
        <w:rPr>
          <w:rFonts w:asciiTheme="minorBidi" w:hAnsiTheme="minorBidi" w:cstheme="minorBidi"/>
        </w:rPr>
        <w:t xml:space="preserve">national </w:t>
      </w:r>
      <w:r w:rsidR="001E0FD1" w:rsidRPr="00A23386">
        <w:rPr>
          <w:rFonts w:asciiTheme="minorBidi" w:hAnsiTheme="minorBidi" w:cstheme="minorBidi"/>
        </w:rPr>
        <w:t xml:space="preserve">postgraduate rate, which for </w:t>
      </w:r>
      <w:r w:rsidR="009657F5">
        <w:rPr>
          <w:rFonts w:asciiTheme="minorBidi" w:hAnsiTheme="minorBidi" w:cstheme="minorBidi"/>
        </w:rPr>
        <w:t>2021/22</w:t>
      </w:r>
      <w:r w:rsidR="00FC43AA" w:rsidRPr="00A23386">
        <w:rPr>
          <w:rFonts w:asciiTheme="minorBidi" w:hAnsiTheme="minorBidi" w:cstheme="minorBidi"/>
        </w:rPr>
        <w:t xml:space="preserve"> is</w:t>
      </w:r>
      <w:r w:rsidRPr="00A23386">
        <w:rPr>
          <w:rFonts w:asciiTheme="minorBidi" w:hAnsiTheme="minorBidi" w:cstheme="minorBidi"/>
        </w:rPr>
        <w:t xml:space="preserve"> </w:t>
      </w:r>
      <w:r w:rsidR="00B93E4F" w:rsidRPr="00A23386">
        <w:rPr>
          <w:rFonts w:asciiTheme="minorBidi" w:hAnsiTheme="minorBidi" w:cstheme="minorBidi"/>
        </w:rPr>
        <w:t xml:space="preserve"> </w:t>
      </w:r>
      <w:r w:rsidRPr="00A23386">
        <w:rPr>
          <w:rFonts w:asciiTheme="minorBidi" w:hAnsiTheme="minorBidi" w:cstheme="minorBidi"/>
        </w:rPr>
        <w:t>£</w:t>
      </w:r>
      <w:r w:rsidR="001E0FD1" w:rsidRPr="00A23386">
        <w:rPr>
          <w:rFonts w:asciiTheme="minorBidi" w:hAnsiTheme="minorBidi" w:cstheme="minorBidi"/>
        </w:rPr>
        <w:t>15</w:t>
      </w:r>
      <w:r w:rsidR="00B5482C" w:rsidRPr="00A23386">
        <w:rPr>
          <w:rFonts w:asciiTheme="minorBidi" w:hAnsiTheme="minorBidi" w:cstheme="minorBidi"/>
        </w:rPr>
        <w:t>,</w:t>
      </w:r>
      <w:r w:rsidR="00162EAB">
        <w:rPr>
          <w:rFonts w:asciiTheme="minorBidi" w:hAnsiTheme="minorBidi" w:cstheme="minorBidi"/>
        </w:rPr>
        <w:t>609</w:t>
      </w:r>
      <w:r w:rsidR="00A23386">
        <w:rPr>
          <w:rFonts w:asciiTheme="minorBidi" w:hAnsiTheme="minorBidi" w:cstheme="minorBidi"/>
        </w:rPr>
        <w:t xml:space="preserve"> </w:t>
      </w:r>
      <w:r w:rsidR="009657F5">
        <w:rPr>
          <w:rFonts w:asciiTheme="minorBidi" w:hAnsiTheme="minorBidi" w:cstheme="minorBidi"/>
        </w:rPr>
        <w:t>(2022/23 rates will be announced in early 2022)</w:t>
      </w:r>
    </w:p>
    <w:p w14:paraId="59043DC8" w14:textId="3B6DE035" w:rsidR="007F77C9"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Full payment of their tuition fees</w:t>
      </w:r>
      <w:r w:rsidR="009C6D24" w:rsidRPr="00A23386">
        <w:rPr>
          <w:rFonts w:asciiTheme="minorBidi" w:hAnsiTheme="minorBidi" w:cstheme="minorBidi"/>
        </w:rPr>
        <w:t>,</w:t>
      </w:r>
      <w:r w:rsidRPr="00A23386">
        <w:rPr>
          <w:rFonts w:asciiTheme="minorBidi" w:hAnsiTheme="minorBidi" w:cstheme="minorBidi"/>
        </w:rPr>
        <w:t xml:space="preserve"> </w:t>
      </w:r>
      <w:r w:rsidR="00A23386">
        <w:rPr>
          <w:rFonts w:asciiTheme="minorBidi" w:hAnsiTheme="minorBidi" w:cstheme="minorBidi"/>
        </w:rPr>
        <w:t>£4,</w:t>
      </w:r>
      <w:r w:rsidR="00162EAB">
        <w:rPr>
          <w:rFonts w:asciiTheme="minorBidi" w:hAnsiTheme="minorBidi" w:cstheme="minorBidi"/>
        </w:rPr>
        <w:t>500</w:t>
      </w:r>
      <w:r w:rsidR="00690AB8" w:rsidRPr="00A23386">
        <w:rPr>
          <w:rFonts w:asciiTheme="minorBidi" w:hAnsiTheme="minorBidi" w:cstheme="minorBidi"/>
        </w:rPr>
        <w:t xml:space="preserve"> </w:t>
      </w:r>
      <w:r w:rsidR="009C6D24" w:rsidRPr="00A23386">
        <w:rPr>
          <w:rFonts w:asciiTheme="minorBidi" w:hAnsiTheme="minorBidi" w:cstheme="minorBidi"/>
        </w:rPr>
        <w:t>being the</w:t>
      </w:r>
      <w:r w:rsidRPr="00A23386">
        <w:rPr>
          <w:rFonts w:asciiTheme="minorBidi" w:hAnsiTheme="minorBidi" w:cstheme="minorBidi"/>
        </w:rPr>
        <w:t xml:space="preserve"> standard Research Council </w:t>
      </w:r>
      <w:r w:rsidR="00F1343B" w:rsidRPr="00A23386">
        <w:rPr>
          <w:rFonts w:asciiTheme="minorBidi" w:hAnsiTheme="minorBidi" w:cstheme="minorBidi"/>
        </w:rPr>
        <w:t xml:space="preserve">UK </w:t>
      </w:r>
      <w:r w:rsidRPr="00A23386">
        <w:rPr>
          <w:rFonts w:asciiTheme="minorBidi" w:hAnsiTheme="minorBidi" w:cstheme="minorBidi"/>
        </w:rPr>
        <w:t>rate; and</w:t>
      </w:r>
    </w:p>
    <w:p w14:paraId="12C2F7FA" w14:textId="013F2F98" w:rsidR="006721CF"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A research training support grant (RTSG) </w:t>
      </w:r>
      <w:r w:rsidR="00AC7BE4" w:rsidRPr="00A23386">
        <w:rPr>
          <w:rFonts w:asciiTheme="minorBidi" w:hAnsiTheme="minorBidi" w:cstheme="minorBidi"/>
        </w:rPr>
        <w:t>where eligible</w:t>
      </w:r>
      <w:r w:rsidR="002F3AF0" w:rsidRPr="00A23386">
        <w:rPr>
          <w:rFonts w:asciiTheme="minorBidi" w:hAnsiTheme="minorBidi" w:cstheme="minorBidi"/>
        </w:rPr>
        <w:t xml:space="preserve"> (RTSG is not available to students on </w:t>
      </w:r>
      <w:r w:rsidR="009657F5">
        <w:rPr>
          <w:rFonts w:asciiTheme="minorBidi" w:hAnsiTheme="minorBidi" w:cstheme="minorBidi"/>
        </w:rPr>
        <w:t>M</w:t>
      </w:r>
      <w:r w:rsidR="002F3AF0" w:rsidRPr="00A23386">
        <w:rPr>
          <w:rFonts w:asciiTheme="minorBidi" w:hAnsiTheme="minorBidi" w:cstheme="minorBidi"/>
        </w:rPr>
        <w:t>asters programmes)</w:t>
      </w:r>
    </w:p>
    <w:p w14:paraId="5CAFEEE3" w14:textId="373A25DA" w:rsidR="007F77C9" w:rsidRDefault="00C17CE9" w:rsidP="008F4487">
      <w:pPr>
        <w:rPr>
          <w:rFonts w:asciiTheme="minorBidi" w:hAnsiTheme="minorBidi" w:cstheme="minorBidi"/>
          <w:sz w:val="22"/>
          <w:szCs w:val="22"/>
        </w:rPr>
      </w:pPr>
      <w:r w:rsidRPr="00F31565">
        <w:rPr>
          <w:rFonts w:asciiTheme="minorBidi" w:hAnsiTheme="minorBidi" w:cstheme="minorBidi"/>
          <w:sz w:val="22"/>
          <w:szCs w:val="22"/>
        </w:rPr>
        <w:lastRenderedPageBreak/>
        <w:t xml:space="preserve">Students who are </w:t>
      </w:r>
      <w:r w:rsidR="00F1343B" w:rsidRPr="00F31565">
        <w:rPr>
          <w:rFonts w:asciiTheme="minorBidi" w:hAnsiTheme="minorBidi" w:cstheme="minorBidi"/>
          <w:sz w:val="22"/>
          <w:szCs w:val="22"/>
        </w:rPr>
        <w:t xml:space="preserve">granted an </w:t>
      </w:r>
      <w:r w:rsidRPr="00F31565">
        <w:rPr>
          <w:rFonts w:asciiTheme="minorBidi" w:hAnsiTheme="minorBidi" w:cstheme="minorBidi"/>
          <w:sz w:val="22"/>
          <w:szCs w:val="22"/>
        </w:rPr>
        <w:t>Advanced Quantitative Methods</w:t>
      </w:r>
      <w:r w:rsidR="00F1343B" w:rsidRPr="00F31565">
        <w:rPr>
          <w:rFonts w:asciiTheme="minorBidi" w:hAnsiTheme="minorBidi" w:cstheme="minorBidi"/>
          <w:sz w:val="22"/>
          <w:szCs w:val="22"/>
        </w:rPr>
        <w:t xml:space="preserve"> Award will also </w:t>
      </w:r>
      <w:r w:rsidRPr="00F31565">
        <w:rPr>
          <w:rFonts w:asciiTheme="minorBidi" w:hAnsiTheme="minorBidi" w:cstheme="minorBidi"/>
          <w:sz w:val="22"/>
          <w:szCs w:val="22"/>
        </w:rPr>
        <w:t xml:space="preserve">receive a further £3,000 per annum enhancement to their </w:t>
      </w:r>
      <w:r w:rsidR="00B15F8B" w:rsidRPr="00F31565">
        <w:rPr>
          <w:rFonts w:asciiTheme="minorBidi" w:hAnsiTheme="minorBidi" w:cstheme="minorBidi"/>
          <w:sz w:val="22"/>
          <w:szCs w:val="22"/>
        </w:rPr>
        <w:t>stipend</w:t>
      </w:r>
      <w:r w:rsidRPr="00F31565">
        <w:rPr>
          <w:rFonts w:asciiTheme="minorBidi" w:hAnsiTheme="minorBidi" w:cstheme="minorBidi"/>
          <w:sz w:val="22"/>
          <w:szCs w:val="22"/>
        </w:rPr>
        <w:t xml:space="preserve"> grants during their doctoral studies</w:t>
      </w:r>
      <w:r w:rsidR="00735FFD" w:rsidRPr="00F31565">
        <w:rPr>
          <w:rFonts w:asciiTheme="minorBidi" w:hAnsiTheme="minorBidi" w:cstheme="minorBidi"/>
          <w:sz w:val="22"/>
          <w:szCs w:val="22"/>
        </w:rPr>
        <w:t xml:space="preserve"> </w:t>
      </w:r>
      <w:r w:rsidRPr="00F31565">
        <w:rPr>
          <w:rFonts w:asciiTheme="minorBidi" w:hAnsiTheme="minorBidi" w:cstheme="minorBidi"/>
          <w:sz w:val="22"/>
          <w:szCs w:val="22"/>
        </w:rPr>
        <w:t xml:space="preserve">and </w:t>
      </w:r>
      <w:r w:rsidR="006940FD">
        <w:rPr>
          <w:rFonts w:asciiTheme="minorBidi" w:hAnsiTheme="minorBidi" w:cstheme="minorBidi"/>
          <w:sz w:val="22"/>
          <w:szCs w:val="22"/>
        </w:rPr>
        <w:t xml:space="preserve">can access </w:t>
      </w:r>
      <w:r w:rsidRPr="00F31565">
        <w:rPr>
          <w:rFonts w:asciiTheme="minorBidi" w:hAnsiTheme="minorBidi" w:cstheme="minorBidi"/>
          <w:sz w:val="22"/>
          <w:szCs w:val="22"/>
        </w:rPr>
        <w:t>an enhanced RTSG</w:t>
      </w:r>
      <w:r w:rsidR="00AC7BE4" w:rsidRPr="00F31565">
        <w:rPr>
          <w:rFonts w:asciiTheme="minorBidi" w:hAnsiTheme="minorBidi" w:cstheme="minorBidi"/>
          <w:sz w:val="22"/>
          <w:szCs w:val="22"/>
        </w:rPr>
        <w:t xml:space="preserve"> </w:t>
      </w:r>
      <w:r w:rsidR="008F4487">
        <w:rPr>
          <w:rFonts w:asciiTheme="minorBidi" w:hAnsiTheme="minorBidi" w:cstheme="minorBidi"/>
          <w:sz w:val="22"/>
          <w:szCs w:val="22"/>
        </w:rPr>
        <w:t>during their doctoral studies.</w:t>
      </w:r>
      <w:r w:rsidR="00246A6A">
        <w:rPr>
          <w:rFonts w:asciiTheme="minorBidi" w:hAnsiTheme="minorBidi" w:cstheme="minorBidi"/>
          <w:sz w:val="22"/>
          <w:szCs w:val="22"/>
        </w:rPr>
        <w:t xml:space="preserve"> This is to support their access to specialised training courses.</w:t>
      </w:r>
    </w:p>
    <w:p w14:paraId="646C55BA" w14:textId="77777777" w:rsidR="00FF031A" w:rsidRDefault="00F1343B" w:rsidP="00B15F8B">
      <w:pPr>
        <w:rPr>
          <w:rFonts w:asciiTheme="minorBidi" w:hAnsiTheme="minorBidi" w:cstheme="minorBidi"/>
          <w:sz w:val="22"/>
          <w:szCs w:val="22"/>
        </w:rPr>
      </w:pPr>
      <w:r>
        <w:rPr>
          <w:rFonts w:asciiTheme="minorBidi" w:hAnsiTheme="minorBidi" w:cstheme="minorBidi"/>
          <w:sz w:val="22"/>
          <w:szCs w:val="22"/>
        </w:rPr>
        <w:t>Students may also</w:t>
      </w:r>
      <w:r w:rsidR="007F77C9">
        <w:rPr>
          <w:rFonts w:asciiTheme="minorBidi" w:hAnsiTheme="minorBidi" w:cstheme="minorBidi"/>
          <w:sz w:val="22"/>
          <w:szCs w:val="22"/>
        </w:rPr>
        <w:t xml:space="preserve"> apply for additional support for </w:t>
      </w:r>
      <w:r w:rsidR="00A24B7C">
        <w:rPr>
          <w:rFonts w:asciiTheme="minorBidi" w:hAnsiTheme="minorBidi" w:cstheme="minorBidi"/>
          <w:sz w:val="22"/>
          <w:szCs w:val="22"/>
        </w:rPr>
        <w:t>O</w:t>
      </w:r>
      <w:r w:rsidR="007F77C9">
        <w:rPr>
          <w:rFonts w:asciiTheme="minorBidi" w:hAnsiTheme="minorBidi" w:cstheme="minorBidi"/>
          <w:sz w:val="22"/>
          <w:szCs w:val="22"/>
        </w:rPr>
        <w:t xml:space="preserve">verseas </w:t>
      </w:r>
      <w:r w:rsidR="00A24B7C">
        <w:rPr>
          <w:rFonts w:asciiTheme="minorBidi" w:hAnsiTheme="minorBidi" w:cstheme="minorBidi"/>
          <w:sz w:val="22"/>
          <w:szCs w:val="22"/>
        </w:rPr>
        <w:t>F</w:t>
      </w:r>
      <w:r w:rsidR="007F77C9">
        <w:rPr>
          <w:rFonts w:asciiTheme="minorBidi" w:hAnsiTheme="minorBidi" w:cstheme="minorBidi"/>
          <w:sz w:val="22"/>
          <w:szCs w:val="22"/>
        </w:rPr>
        <w:t xml:space="preserve">ieldwork and </w:t>
      </w:r>
      <w:r w:rsidR="00A24B7C">
        <w:rPr>
          <w:rFonts w:asciiTheme="minorBidi" w:hAnsiTheme="minorBidi" w:cstheme="minorBidi"/>
          <w:sz w:val="22"/>
          <w:szCs w:val="22"/>
        </w:rPr>
        <w:t>D</w:t>
      </w:r>
      <w:r w:rsidR="007F77C9">
        <w:rPr>
          <w:rFonts w:asciiTheme="minorBidi" w:hAnsiTheme="minorBidi" w:cstheme="minorBidi"/>
          <w:sz w:val="22"/>
          <w:szCs w:val="22"/>
        </w:rPr>
        <w:t xml:space="preserve">ifficult </w:t>
      </w:r>
      <w:r w:rsidR="00A24B7C">
        <w:rPr>
          <w:rFonts w:asciiTheme="minorBidi" w:hAnsiTheme="minorBidi" w:cstheme="minorBidi"/>
          <w:sz w:val="22"/>
          <w:szCs w:val="22"/>
        </w:rPr>
        <w:t>L</w:t>
      </w:r>
      <w:r w:rsidR="007F77C9">
        <w:rPr>
          <w:rFonts w:asciiTheme="minorBidi" w:hAnsiTheme="minorBidi" w:cstheme="minorBidi"/>
          <w:sz w:val="22"/>
          <w:szCs w:val="22"/>
        </w:rPr>
        <w:t xml:space="preserve">anguage </w:t>
      </w:r>
      <w:r w:rsidR="00A24B7C" w:rsidRPr="00E41464">
        <w:rPr>
          <w:rFonts w:asciiTheme="minorBidi" w:hAnsiTheme="minorBidi" w:cstheme="minorBidi"/>
          <w:sz w:val="22"/>
          <w:szCs w:val="22"/>
        </w:rPr>
        <w:t>T</w:t>
      </w:r>
      <w:r w:rsidR="007F77C9" w:rsidRPr="00E41464">
        <w:rPr>
          <w:rFonts w:asciiTheme="minorBidi" w:hAnsiTheme="minorBidi" w:cstheme="minorBidi"/>
          <w:sz w:val="22"/>
          <w:szCs w:val="22"/>
        </w:rPr>
        <w:t>raining depending on their research needs.</w:t>
      </w:r>
      <w:r w:rsidR="006721CF" w:rsidRPr="00E41464">
        <w:rPr>
          <w:rFonts w:asciiTheme="minorBidi" w:hAnsiTheme="minorBidi" w:cstheme="minorBidi"/>
          <w:sz w:val="22"/>
          <w:szCs w:val="22"/>
        </w:rPr>
        <w:t xml:space="preserve"> </w:t>
      </w:r>
      <w:r w:rsidR="007F77C9" w:rsidRPr="00E41464">
        <w:rPr>
          <w:rFonts w:asciiTheme="minorBidi" w:hAnsiTheme="minorBidi" w:cstheme="minorBidi"/>
          <w:sz w:val="22"/>
          <w:szCs w:val="22"/>
        </w:rPr>
        <w:t>See Q</w:t>
      </w:r>
      <w:r w:rsidR="00B15F8B">
        <w:rPr>
          <w:rFonts w:asciiTheme="minorBidi" w:hAnsiTheme="minorBidi" w:cstheme="minorBidi"/>
          <w:sz w:val="22"/>
          <w:szCs w:val="22"/>
        </w:rPr>
        <w:t>21</w:t>
      </w:r>
      <w:r w:rsidR="00A70EB1" w:rsidRPr="00E41464">
        <w:rPr>
          <w:rFonts w:asciiTheme="minorBidi" w:hAnsiTheme="minorBidi" w:cstheme="minorBidi"/>
          <w:sz w:val="22"/>
          <w:szCs w:val="22"/>
        </w:rPr>
        <w:t>. and Q</w:t>
      </w:r>
      <w:r w:rsidR="00B15F8B">
        <w:rPr>
          <w:rFonts w:asciiTheme="minorBidi" w:hAnsiTheme="minorBidi" w:cstheme="minorBidi"/>
          <w:sz w:val="22"/>
          <w:szCs w:val="22"/>
        </w:rPr>
        <w:t>22</w:t>
      </w:r>
      <w:r w:rsidR="00A70EB1" w:rsidRPr="00E41464">
        <w:rPr>
          <w:rFonts w:asciiTheme="minorBidi" w:hAnsiTheme="minorBidi" w:cstheme="minorBidi"/>
          <w:sz w:val="22"/>
          <w:szCs w:val="22"/>
        </w:rPr>
        <w:t xml:space="preserve">. </w:t>
      </w:r>
      <w:r w:rsidR="007F77C9" w:rsidRPr="00E41464">
        <w:rPr>
          <w:rFonts w:asciiTheme="minorBidi" w:hAnsiTheme="minorBidi" w:cstheme="minorBidi"/>
          <w:sz w:val="22"/>
          <w:szCs w:val="22"/>
        </w:rPr>
        <w:t>below.</w:t>
      </w:r>
    </w:p>
    <w:p w14:paraId="2B21A38D" w14:textId="77777777" w:rsidR="003C1D2B" w:rsidRDefault="003C1D2B">
      <w:pPr>
        <w:rPr>
          <w:b/>
          <w:bCs/>
          <w:sz w:val="22"/>
          <w:szCs w:val="22"/>
          <w:highlight w:val="yellow"/>
        </w:rPr>
      </w:pPr>
    </w:p>
    <w:p w14:paraId="448C300A" w14:textId="332D8E17" w:rsidR="00FF031A" w:rsidRPr="00017C21" w:rsidRDefault="00CA6CF2" w:rsidP="00181E43">
      <w:pPr>
        <w:rPr>
          <w:rFonts w:asciiTheme="minorBidi" w:hAnsiTheme="minorBidi" w:cstheme="minorBidi"/>
          <w:b/>
          <w:bCs/>
          <w:sz w:val="22"/>
          <w:szCs w:val="22"/>
        </w:rPr>
      </w:pPr>
      <w:r>
        <w:rPr>
          <w:rFonts w:asciiTheme="minorBidi" w:hAnsiTheme="minorBidi" w:cstheme="minorBidi"/>
          <w:b/>
          <w:bCs/>
          <w:sz w:val="22"/>
          <w:szCs w:val="22"/>
        </w:rPr>
        <w:t>Q1</w:t>
      </w:r>
      <w:r w:rsidR="00A20D89">
        <w:rPr>
          <w:rFonts w:asciiTheme="minorBidi" w:hAnsiTheme="minorBidi" w:cstheme="minorBidi"/>
          <w:b/>
          <w:bCs/>
          <w:sz w:val="22"/>
          <w:szCs w:val="22"/>
        </w:rPr>
        <w:t>8</w:t>
      </w:r>
      <w:r w:rsidR="000428F8">
        <w:rPr>
          <w:rFonts w:asciiTheme="minorBidi" w:hAnsiTheme="minorBidi" w:cstheme="minorBidi"/>
          <w:b/>
          <w:bCs/>
          <w:sz w:val="22"/>
          <w:szCs w:val="22"/>
        </w:rPr>
        <w:t xml:space="preserve">.  </w:t>
      </w:r>
      <w:r w:rsidR="00AA39D2" w:rsidRPr="00017C21">
        <w:rPr>
          <w:rFonts w:asciiTheme="minorBidi" w:hAnsiTheme="minorBidi" w:cstheme="minorBidi"/>
          <w:b/>
          <w:bCs/>
          <w:sz w:val="22"/>
          <w:szCs w:val="22"/>
        </w:rPr>
        <w:t xml:space="preserve">Is the </w:t>
      </w:r>
      <w:r w:rsidR="00DB158B" w:rsidRPr="00017C21">
        <w:rPr>
          <w:rFonts w:asciiTheme="minorBidi" w:hAnsiTheme="minorBidi" w:cstheme="minorBidi"/>
          <w:b/>
          <w:bCs/>
          <w:sz w:val="22"/>
          <w:szCs w:val="22"/>
        </w:rPr>
        <w:t>DTP</w:t>
      </w:r>
      <w:r w:rsidR="00AA39D2" w:rsidRPr="00017C21">
        <w:rPr>
          <w:rFonts w:asciiTheme="minorBidi" w:hAnsiTheme="minorBidi" w:cstheme="minorBidi"/>
          <w:b/>
          <w:bCs/>
          <w:sz w:val="22"/>
          <w:szCs w:val="22"/>
        </w:rPr>
        <w:t xml:space="preserve"> offer</w:t>
      </w:r>
      <w:r w:rsidR="001E0FD1">
        <w:rPr>
          <w:rFonts w:asciiTheme="minorBidi" w:hAnsiTheme="minorBidi" w:cstheme="minorBidi"/>
          <w:b/>
          <w:bCs/>
          <w:sz w:val="22"/>
          <w:szCs w:val="22"/>
        </w:rPr>
        <w:t xml:space="preserve">ing any enhanced stipends in </w:t>
      </w:r>
      <w:r w:rsidR="00A63C07">
        <w:rPr>
          <w:rFonts w:asciiTheme="minorBidi" w:hAnsiTheme="minorBidi" w:cstheme="minorBidi"/>
          <w:b/>
          <w:bCs/>
          <w:sz w:val="22"/>
          <w:szCs w:val="22"/>
        </w:rPr>
        <w:t>2022/23</w:t>
      </w:r>
      <w:r w:rsidR="00AA39D2" w:rsidRPr="00017C21">
        <w:rPr>
          <w:rFonts w:asciiTheme="minorBidi" w:hAnsiTheme="minorBidi" w:cstheme="minorBidi"/>
          <w:b/>
          <w:bCs/>
          <w:sz w:val="22"/>
          <w:szCs w:val="22"/>
        </w:rPr>
        <w:t>?</w:t>
      </w:r>
    </w:p>
    <w:p w14:paraId="511BC4FA" w14:textId="77777777" w:rsidR="00AA39D2" w:rsidRPr="00FC2F45" w:rsidRDefault="00AA39D2" w:rsidP="00181E43">
      <w:pPr>
        <w:rPr>
          <w:rFonts w:asciiTheme="minorBidi" w:hAnsiTheme="minorBidi" w:cstheme="minorBidi"/>
          <w:sz w:val="22"/>
          <w:szCs w:val="22"/>
        </w:rPr>
      </w:pPr>
      <w:r w:rsidRPr="00FC2F45">
        <w:rPr>
          <w:sz w:val="22"/>
          <w:szCs w:val="22"/>
        </w:rPr>
        <w:t>The</w:t>
      </w:r>
      <w:r>
        <w:rPr>
          <w:sz w:val="22"/>
          <w:szCs w:val="22"/>
        </w:rPr>
        <w:t xml:space="preserve"> </w:t>
      </w:r>
      <w:r w:rsidR="00DB158B">
        <w:rPr>
          <w:sz w:val="22"/>
          <w:szCs w:val="22"/>
        </w:rPr>
        <w:t>DTP</w:t>
      </w:r>
      <w:r>
        <w:rPr>
          <w:sz w:val="22"/>
          <w:szCs w:val="22"/>
        </w:rPr>
        <w:t xml:space="preserve"> is offering enhanced stipends in </w:t>
      </w:r>
      <w:r w:rsidRPr="00FC2F45">
        <w:rPr>
          <w:sz w:val="22"/>
          <w:szCs w:val="22"/>
        </w:rPr>
        <w:t>Advanced Quantitative Methods (AQM)</w:t>
      </w:r>
      <w:r w:rsidR="00181E43">
        <w:rPr>
          <w:sz w:val="22"/>
          <w:szCs w:val="22"/>
        </w:rPr>
        <w:t xml:space="preserve"> only</w:t>
      </w:r>
      <w:r w:rsidRPr="00FC2F45">
        <w:rPr>
          <w:sz w:val="22"/>
          <w:szCs w:val="22"/>
        </w:rPr>
        <w:t>.</w:t>
      </w:r>
    </w:p>
    <w:p w14:paraId="31608064" w14:textId="3CABC3CE" w:rsidR="00AA39D2" w:rsidRPr="00E618B4" w:rsidRDefault="00AA39D2" w:rsidP="00571364">
      <w:pPr>
        <w:rPr>
          <w:rFonts w:asciiTheme="minorBidi" w:hAnsiTheme="minorBidi" w:cstheme="minorBidi"/>
          <w:sz w:val="22"/>
          <w:szCs w:val="22"/>
        </w:rPr>
      </w:pPr>
      <w:r>
        <w:rPr>
          <w:rFonts w:asciiTheme="minorBidi" w:hAnsiTheme="minorBidi" w:cstheme="minorBidi"/>
          <w:sz w:val="22"/>
          <w:szCs w:val="22"/>
        </w:rPr>
        <w:t>T</w:t>
      </w:r>
      <w:r w:rsidRPr="00E618B4">
        <w:rPr>
          <w:rFonts w:asciiTheme="minorBidi" w:hAnsiTheme="minorBidi" w:cstheme="minorBidi"/>
          <w:sz w:val="22"/>
          <w:szCs w:val="22"/>
        </w:rPr>
        <w:t xml:space="preserve">here are four Advanced Quantitative Methods (AQM) studentships available in </w:t>
      </w:r>
      <w:r w:rsidR="00A63C07">
        <w:rPr>
          <w:rFonts w:asciiTheme="minorBidi" w:hAnsiTheme="minorBidi" w:cstheme="minorBidi"/>
          <w:sz w:val="22"/>
          <w:szCs w:val="22"/>
        </w:rPr>
        <w:t>2022/23</w:t>
      </w:r>
      <w:r w:rsidRPr="00E618B4">
        <w:rPr>
          <w:rFonts w:asciiTheme="minorBidi" w:hAnsiTheme="minorBidi" w:cstheme="minorBidi"/>
          <w:sz w:val="22"/>
          <w:szCs w:val="22"/>
        </w:rPr>
        <w:t xml:space="preserve"> via a competitive bid </w:t>
      </w:r>
      <w:r>
        <w:rPr>
          <w:rFonts w:asciiTheme="minorBidi" w:hAnsiTheme="minorBidi" w:cstheme="minorBidi"/>
          <w:sz w:val="22"/>
          <w:szCs w:val="22"/>
        </w:rPr>
        <w:t xml:space="preserve">process </w:t>
      </w:r>
      <w:r w:rsidRPr="00E618B4">
        <w:rPr>
          <w:rFonts w:asciiTheme="minorBidi" w:hAnsiTheme="minorBidi" w:cstheme="minorBidi"/>
          <w:sz w:val="22"/>
          <w:szCs w:val="22"/>
        </w:rPr>
        <w:t xml:space="preserve">from those </w:t>
      </w:r>
      <w:r>
        <w:rPr>
          <w:rFonts w:asciiTheme="minorBidi" w:hAnsiTheme="minorBidi" w:cstheme="minorBidi"/>
          <w:sz w:val="22"/>
          <w:szCs w:val="22"/>
        </w:rPr>
        <w:t>school/</w:t>
      </w:r>
      <w:r w:rsidRPr="00E618B4">
        <w:rPr>
          <w:rFonts w:asciiTheme="minorBidi" w:hAnsiTheme="minorBidi" w:cstheme="minorBidi"/>
          <w:sz w:val="22"/>
          <w:szCs w:val="22"/>
        </w:rPr>
        <w:t>departments that have a strong track record of AQM</w:t>
      </w:r>
      <w:r>
        <w:rPr>
          <w:rFonts w:asciiTheme="minorBidi" w:hAnsiTheme="minorBidi" w:cstheme="minorBidi"/>
          <w:sz w:val="22"/>
          <w:szCs w:val="22"/>
        </w:rPr>
        <w:t xml:space="preserve">.  The </w:t>
      </w:r>
      <w:r w:rsidR="00DB158B">
        <w:rPr>
          <w:rFonts w:asciiTheme="minorBidi" w:hAnsiTheme="minorBidi" w:cstheme="minorBidi"/>
          <w:sz w:val="22"/>
          <w:szCs w:val="22"/>
        </w:rPr>
        <w:t>DTP</w:t>
      </w:r>
      <w:r>
        <w:rPr>
          <w:rFonts w:asciiTheme="minorBidi" w:hAnsiTheme="minorBidi" w:cstheme="minorBidi"/>
          <w:sz w:val="22"/>
          <w:szCs w:val="22"/>
        </w:rPr>
        <w:t xml:space="preserve"> a</w:t>
      </w:r>
      <w:r w:rsidRPr="00E618B4">
        <w:rPr>
          <w:rFonts w:asciiTheme="minorBidi" w:hAnsiTheme="minorBidi" w:cstheme="minorBidi"/>
          <w:sz w:val="22"/>
          <w:szCs w:val="22"/>
        </w:rPr>
        <w:t>im</w:t>
      </w:r>
      <w:r>
        <w:rPr>
          <w:rFonts w:asciiTheme="minorBidi" w:hAnsiTheme="minorBidi" w:cstheme="minorBidi"/>
          <w:sz w:val="22"/>
          <w:szCs w:val="22"/>
        </w:rPr>
        <w:t>s</w:t>
      </w:r>
      <w:r w:rsidRPr="00E618B4">
        <w:rPr>
          <w:rFonts w:asciiTheme="minorBidi" w:hAnsiTheme="minorBidi" w:cstheme="minorBidi"/>
          <w:sz w:val="22"/>
          <w:szCs w:val="22"/>
        </w:rPr>
        <w:t xml:space="preserve"> to give these awards to </w:t>
      </w:r>
      <w:r w:rsidR="00571364">
        <w:rPr>
          <w:rFonts w:asciiTheme="minorBidi" w:hAnsiTheme="minorBidi" w:cstheme="minorBidi"/>
          <w:sz w:val="22"/>
          <w:szCs w:val="22"/>
        </w:rPr>
        <w:t xml:space="preserve">very </w:t>
      </w:r>
      <w:r w:rsidRPr="00E618B4">
        <w:rPr>
          <w:rFonts w:asciiTheme="minorBidi" w:hAnsiTheme="minorBidi" w:cstheme="minorBidi"/>
          <w:sz w:val="22"/>
          <w:szCs w:val="22"/>
        </w:rPr>
        <w:t xml:space="preserve">strong students and </w:t>
      </w:r>
      <w:r w:rsidR="00EC052F">
        <w:rPr>
          <w:rFonts w:asciiTheme="minorBidi" w:hAnsiTheme="minorBidi" w:cstheme="minorBidi"/>
          <w:sz w:val="22"/>
          <w:szCs w:val="22"/>
        </w:rPr>
        <w:t xml:space="preserve">also </w:t>
      </w:r>
      <w:r w:rsidRPr="00EC052F">
        <w:rPr>
          <w:rFonts w:asciiTheme="minorBidi" w:hAnsiTheme="minorBidi" w:cstheme="minorBidi"/>
          <w:sz w:val="22"/>
          <w:szCs w:val="22"/>
        </w:rPr>
        <w:t>to prioritise those who will be working with large datasets.</w:t>
      </w:r>
    </w:p>
    <w:p w14:paraId="5E2A4070" w14:textId="1CB1E65E" w:rsidR="00FF031A" w:rsidRPr="00911795" w:rsidRDefault="00AA39D2" w:rsidP="000A06EF">
      <w:pPr>
        <w:rPr>
          <w:rFonts w:asciiTheme="minorBidi" w:hAnsiTheme="minorBidi" w:cstheme="minorBidi"/>
          <w:sz w:val="22"/>
          <w:szCs w:val="22"/>
        </w:rPr>
      </w:pPr>
      <w:r w:rsidRPr="00E618B4">
        <w:rPr>
          <w:rFonts w:asciiTheme="minorBidi" w:hAnsiTheme="minorBidi" w:cstheme="minorBidi"/>
          <w:sz w:val="22"/>
          <w:szCs w:val="22"/>
        </w:rPr>
        <w:t>The AQM enhanced stipend of £3,000 p</w:t>
      </w:r>
      <w:r>
        <w:rPr>
          <w:rFonts w:asciiTheme="minorBidi" w:hAnsiTheme="minorBidi" w:cstheme="minorBidi"/>
          <w:sz w:val="22"/>
          <w:szCs w:val="22"/>
        </w:rPr>
        <w:t>er annum</w:t>
      </w:r>
      <w:r w:rsidRPr="00E618B4">
        <w:rPr>
          <w:rFonts w:asciiTheme="minorBidi" w:hAnsiTheme="minorBidi" w:cstheme="minorBidi"/>
          <w:sz w:val="22"/>
          <w:szCs w:val="22"/>
        </w:rPr>
        <w:t xml:space="preserve"> is</w:t>
      </w:r>
      <w:r>
        <w:rPr>
          <w:rFonts w:asciiTheme="minorBidi" w:hAnsiTheme="minorBidi" w:cstheme="minorBidi"/>
          <w:sz w:val="22"/>
          <w:szCs w:val="22"/>
        </w:rPr>
        <w:t xml:space="preserve"> intended to </w:t>
      </w:r>
      <w:r w:rsidR="00181E43">
        <w:rPr>
          <w:rFonts w:asciiTheme="minorBidi" w:hAnsiTheme="minorBidi" w:cstheme="minorBidi"/>
          <w:sz w:val="22"/>
          <w:szCs w:val="22"/>
        </w:rPr>
        <w:t>be used by</w:t>
      </w:r>
      <w:r>
        <w:rPr>
          <w:rFonts w:asciiTheme="minorBidi" w:hAnsiTheme="minorBidi" w:cstheme="minorBidi"/>
          <w:sz w:val="22"/>
          <w:szCs w:val="22"/>
        </w:rPr>
        <w:t xml:space="preserve"> students</w:t>
      </w:r>
      <w:r w:rsidRPr="00E618B4">
        <w:rPr>
          <w:rFonts w:asciiTheme="minorBidi" w:hAnsiTheme="minorBidi" w:cstheme="minorBidi"/>
          <w:sz w:val="22"/>
          <w:szCs w:val="22"/>
        </w:rPr>
        <w:t xml:space="preserve"> to undertake training in AQM and to apply this in their PhD research and beyond.  </w:t>
      </w:r>
      <w:r w:rsidRPr="00181E43">
        <w:rPr>
          <w:rFonts w:asciiTheme="minorBidi" w:hAnsiTheme="minorBidi" w:cstheme="minorBidi"/>
          <w:b/>
          <w:bCs/>
          <w:sz w:val="22"/>
          <w:szCs w:val="22"/>
        </w:rPr>
        <w:t>This is expected to be at a level over and above the basic generic and subject specific methods requirements</w:t>
      </w:r>
      <w:r w:rsidRPr="00E618B4">
        <w:rPr>
          <w:rFonts w:asciiTheme="minorBidi" w:hAnsiTheme="minorBidi" w:cstheme="minorBidi"/>
          <w:sz w:val="22"/>
          <w:szCs w:val="22"/>
        </w:rPr>
        <w:t xml:space="preserve">.  </w:t>
      </w:r>
      <w:r>
        <w:rPr>
          <w:rFonts w:asciiTheme="minorBidi" w:hAnsiTheme="minorBidi" w:cstheme="minorBidi"/>
          <w:sz w:val="22"/>
          <w:szCs w:val="22"/>
        </w:rPr>
        <w:t>This stipend</w:t>
      </w:r>
      <w:r w:rsidRPr="00E618B4">
        <w:rPr>
          <w:rFonts w:asciiTheme="minorBidi" w:hAnsiTheme="minorBidi" w:cstheme="minorBidi"/>
          <w:sz w:val="22"/>
          <w:szCs w:val="22"/>
        </w:rPr>
        <w:t xml:space="preserve"> is only available during the +3 stage of the programme</w:t>
      </w:r>
      <w:r w:rsidR="00571364">
        <w:rPr>
          <w:rFonts w:asciiTheme="minorBidi" w:hAnsiTheme="minorBidi" w:cstheme="minorBidi"/>
          <w:sz w:val="22"/>
          <w:szCs w:val="22"/>
        </w:rPr>
        <w:t xml:space="preserve">, however candidates are asked to indicate at the application stage whether they would be applying for the stipend on completion of the </w:t>
      </w:r>
      <w:r w:rsidR="00571364" w:rsidRPr="00911795">
        <w:rPr>
          <w:rFonts w:asciiTheme="minorBidi" w:hAnsiTheme="minorBidi" w:cstheme="minorBidi"/>
          <w:sz w:val="22"/>
          <w:szCs w:val="22"/>
        </w:rPr>
        <w:t>mas</w:t>
      </w:r>
      <w:r w:rsidR="00324435" w:rsidRPr="00911795">
        <w:rPr>
          <w:rFonts w:asciiTheme="minorBidi" w:hAnsiTheme="minorBidi" w:cstheme="minorBidi"/>
          <w:sz w:val="22"/>
          <w:szCs w:val="22"/>
        </w:rPr>
        <w:t>t</w:t>
      </w:r>
      <w:r w:rsidR="00571364" w:rsidRPr="00911795">
        <w:rPr>
          <w:rFonts w:asciiTheme="minorBidi" w:hAnsiTheme="minorBidi" w:cstheme="minorBidi"/>
          <w:sz w:val="22"/>
          <w:szCs w:val="22"/>
        </w:rPr>
        <w:t>ers training, at which time they will be required to make a separate shorter application</w:t>
      </w:r>
      <w:r w:rsidR="00FC2E33">
        <w:rPr>
          <w:rFonts w:asciiTheme="minorBidi" w:hAnsiTheme="minorBidi" w:cstheme="minorBidi"/>
          <w:sz w:val="22"/>
          <w:szCs w:val="22"/>
        </w:rPr>
        <w:t xml:space="preserve"> (see progress report details below)</w:t>
      </w:r>
      <w:r w:rsidRPr="00911795">
        <w:rPr>
          <w:rFonts w:asciiTheme="minorBidi" w:hAnsiTheme="minorBidi" w:cstheme="minorBidi"/>
          <w:sz w:val="22"/>
          <w:szCs w:val="22"/>
        </w:rPr>
        <w:t xml:space="preserve">.  </w:t>
      </w:r>
      <w:r w:rsidR="00E445C2">
        <w:rPr>
          <w:rFonts w:asciiTheme="minorBidi" w:hAnsiTheme="minorBidi" w:cstheme="minorBidi"/>
          <w:sz w:val="22"/>
          <w:szCs w:val="22"/>
        </w:rPr>
        <w:t>In addition, s</w:t>
      </w:r>
      <w:r w:rsidRPr="00911795">
        <w:rPr>
          <w:rFonts w:asciiTheme="minorBidi" w:hAnsiTheme="minorBidi" w:cstheme="minorBidi"/>
          <w:sz w:val="22"/>
          <w:szCs w:val="22"/>
        </w:rPr>
        <w:t xml:space="preserve">uccessful AQM applicants </w:t>
      </w:r>
      <w:r w:rsidR="00E445C2">
        <w:rPr>
          <w:rFonts w:asciiTheme="minorBidi" w:hAnsiTheme="minorBidi" w:cstheme="minorBidi"/>
          <w:sz w:val="22"/>
          <w:szCs w:val="22"/>
        </w:rPr>
        <w:t>can also access an enhanced</w:t>
      </w:r>
      <w:r w:rsidRPr="00F31565">
        <w:rPr>
          <w:rFonts w:asciiTheme="minorBidi" w:hAnsiTheme="minorBidi" w:cstheme="minorBidi"/>
          <w:sz w:val="22"/>
          <w:szCs w:val="22"/>
        </w:rPr>
        <w:t xml:space="preserve"> RTSG </w:t>
      </w:r>
      <w:r w:rsidR="000A06EF">
        <w:rPr>
          <w:rFonts w:asciiTheme="minorBidi" w:hAnsiTheme="minorBidi" w:cstheme="minorBidi"/>
          <w:sz w:val="22"/>
          <w:szCs w:val="22"/>
        </w:rPr>
        <w:t>during their doctoral studies</w:t>
      </w:r>
      <w:r w:rsidRPr="00F31565">
        <w:rPr>
          <w:rFonts w:asciiTheme="minorBidi" w:hAnsiTheme="minorBidi" w:cstheme="minorBidi"/>
          <w:sz w:val="22"/>
          <w:szCs w:val="22"/>
        </w:rPr>
        <w:t>.</w:t>
      </w:r>
    </w:p>
    <w:p w14:paraId="15F6E6CD" w14:textId="77777777" w:rsidR="00EB707F" w:rsidRDefault="00EB707F" w:rsidP="00EB707F">
      <w:pPr>
        <w:rPr>
          <w:rFonts w:asciiTheme="minorBidi" w:hAnsiTheme="minorBidi" w:cstheme="minorBidi"/>
          <w:sz w:val="22"/>
          <w:szCs w:val="22"/>
        </w:rPr>
      </w:pPr>
      <w:r w:rsidRPr="00911795">
        <w:rPr>
          <w:rFonts w:asciiTheme="minorBidi" w:hAnsiTheme="minorBidi" w:cstheme="minorBidi"/>
          <w:sz w:val="22"/>
          <w:szCs w:val="22"/>
        </w:rPr>
        <w:t>When considering whether a candidate should be nominated for an AQM Award the department/school must be able to demonstrate the appropriateness of the AQM in relation to the proposed research question and must ask themselves the following questions:</w:t>
      </w:r>
    </w:p>
    <w:p w14:paraId="3C00FF58" w14:textId="77777777" w:rsidR="00244B4D" w:rsidRDefault="00244B4D" w:rsidP="00EB707F">
      <w:pPr>
        <w:rPr>
          <w:rFonts w:asciiTheme="minorBidi" w:hAnsiTheme="minorBidi" w:cstheme="minorBidi"/>
          <w:sz w:val="22"/>
          <w:szCs w:val="22"/>
        </w:rPr>
      </w:pPr>
    </w:p>
    <w:p w14:paraId="0D50A7A4" w14:textId="77777777"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Does it go beyond simply applying standard quantitative methods to a particular substantive research problem</w:t>
      </w:r>
      <w:r w:rsidR="00F726D3" w:rsidRPr="00EC052F">
        <w:rPr>
          <w:rFonts w:asciiTheme="minorBidi" w:hAnsiTheme="minorBidi" w:cstheme="minorBidi"/>
        </w:rPr>
        <w:t>?</w:t>
      </w:r>
    </w:p>
    <w:p w14:paraId="6A3BFBCB" w14:textId="77777777"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Will it contribute to quantitative methodology in that area?</w:t>
      </w:r>
    </w:p>
    <w:p w14:paraId="1A3783F3" w14:textId="77777777" w:rsidR="00571364" w:rsidRDefault="009D5360" w:rsidP="00EB707F">
      <w:pPr>
        <w:rPr>
          <w:rFonts w:asciiTheme="minorBidi" w:hAnsiTheme="minorBidi" w:cstheme="minorBidi"/>
          <w:sz w:val="22"/>
          <w:szCs w:val="22"/>
        </w:rPr>
      </w:pPr>
      <w:r>
        <w:rPr>
          <w:rFonts w:asciiTheme="minorBidi" w:hAnsiTheme="minorBidi" w:cstheme="minorBidi"/>
          <w:sz w:val="22"/>
          <w:szCs w:val="22"/>
        </w:rPr>
        <w:t>In August</w:t>
      </w:r>
      <w:r w:rsidR="00226355" w:rsidRPr="00911795">
        <w:rPr>
          <w:rFonts w:asciiTheme="minorBidi" w:hAnsiTheme="minorBidi" w:cstheme="minorBidi"/>
          <w:sz w:val="22"/>
          <w:szCs w:val="22"/>
        </w:rPr>
        <w:t xml:space="preserve"> each year those students in receipt of AQM enhanced stipends are required to submit a progress report </w:t>
      </w:r>
      <w:r w:rsidR="00EB707F" w:rsidRPr="00911795">
        <w:rPr>
          <w:rFonts w:asciiTheme="minorBidi" w:hAnsiTheme="minorBidi" w:cstheme="minorBidi"/>
          <w:sz w:val="22"/>
          <w:szCs w:val="22"/>
        </w:rPr>
        <w:t xml:space="preserve">to the DTP </w:t>
      </w:r>
      <w:r w:rsidR="00226355" w:rsidRPr="00911795">
        <w:rPr>
          <w:rFonts w:asciiTheme="minorBidi" w:hAnsiTheme="minorBidi" w:cstheme="minorBidi"/>
          <w:sz w:val="22"/>
          <w:szCs w:val="22"/>
        </w:rPr>
        <w:t xml:space="preserve">detailing the training they have undertaken and how it has impacted upon their research design/analysis.  Supervisors are also expected to comment on student training and </w:t>
      </w:r>
      <w:r w:rsidR="00F64472" w:rsidRPr="00911795">
        <w:rPr>
          <w:rFonts w:asciiTheme="minorBidi" w:hAnsiTheme="minorBidi" w:cstheme="minorBidi"/>
          <w:sz w:val="22"/>
          <w:szCs w:val="22"/>
        </w:rPr>
        <w:t xml:space="preserve">the </w:t>
      </w:r>
      <w:r w:rsidR="00226355" w:rsidRPr="00911795">
        <w:rPr>
          <w:rFonts w:asciiTheme="minorBidi" w:hAnsiTheme="minorBidi" w:cstheme="minorBidi"/>
          <w:sz w:val="22"/>
          <w:szCs w:val="22"/>
        </w:rPr>
        <w:t>use</w:t>
      </w:r>
      <w:r w:rsidR="00226355">
        <w:rPr>
          <w:rFonts w:asciiTheme="minorBidi" w:hAnsiTheme="minorBidi" w:cstheme="minorBidi"/>
          <w:sz w:val="22"/>
          <w:szCs w:val="22"/>
        </w:rPr>
        <w:t xml:space="preserve"> of quantitative methods, </w:t>
      </w:r>
      <w:r w:rsidR="00F64472">
        <w:rPr>
          <w:rFonts w:asciiTheme="minorBidi" w:hAnsiTheme="minorBidi" w:cstheme="minorBidi"/>
          <w:sz w:val="22"/>
          <w:szCs w:val="22"/>
        </w:rPr>
        <w:t>a</w:t>
      </w:r>
      <w:r w:rsidR="00226355">
        <w:rPr>
          <w:rFonts w:asciiTheme="minorBidi" w:hAnsiTheme="minorBidi" w:cstheme="minorBidi"/>
          <w:sz w:val="22"/>
          <w:szCs w:val="22"/>
        </w:rPr>
        <w:t xml:space="preserve"> </w:t>
      </w:r>
      <w:r w:rsidR="00DB158B">
        <w:rPr>
          <w:rFonts w:asciiTheme="minorBidi" w:hAnsiTheme="minorBidi" w:cstheme="minorBidi"/>
          <w:sz w:val="22"/>
          <w:szCs w:val="22"/>
        </w:rPr>
        <w:t>DTP</w:t>
      </w:r>
      <w:r w:rsidR="00226355">
        <w:rPr>
          <w:rFonts w:asciiTheme="minorBidi" w:hAnsiTheme="minorBidi" w:cstheme="minorBidi"/>
          <w:sz w:val="22"/>
          <w:szCs w:val="22"/>
        </w:rPr>
        <w:t xml:space="preserve"> panel will then assess whether the enhanced stipend should continue to be paid to the student</w:t>
      </w:r>
      <w:r w:rsidR="00EB707F">
        <w:rPr>
          <w:rFonts w:asciiTheme="minorBidi" w:hAnsiTheme="minorBidi" w:cstheme="minorBidi"/>
          <w:sz w:val="22"/>
          <w:szCs w:val="22"/>
        </w:rPr>
        <w:t xml:space="preserve"> for the following year</w:t>
      </w:r>
      <w:r w:rsidR="00226355">
        <w:rPr>
          <w:rFonts w:asciiTheme="minorBidi" w:hAnsiTheme="minorBidi" w:cstheme="minorBidi"/>
          <w:sz w:val="22"/>
          <w:szCs w:val="22"/>
        </w:rPr>
        <w:t>.</w:t>
      </w:r>
    </w:p>
    <w:p w14:paraId="5ECDB5A7" w14:textId="77777777" w:rsidR="004F0593" w:rsidRDefault="004F0593" w:rsidP="004F0593">
      <w:pPr>
        <w:rPr>
          <w:rFonts w:asciiTheme="minorBidi" w:hAnsiTheme="minorBidi" w:cstheme="minorBidi"/>
          <w:sz w:val="22"/>
          <w:szCs w:val="22"/>
        </w:rPr>
      </w:pPr>
      <w:r>
        <w:rPr>
          <w:rFonts w:asciiTheme="minorBidi" w:hAnsiTheme="minorBidi" w:cstheme="minorBidi"/>
          <w:sz w:val="22"/>
          <w:szCs w:val="22"/>
        </w:rPr>
        <w:t xml:space="preserve">A student awarded a non-AQM Award cannot apply to upgrade to an AQM Award part way through their programme. </w:t>
      </w:r>
    </w:p>
    <w:p w14:paraId="14BEA03C" w14:textId="77777777" w:rsidR="00C92DB1" w:rsidRDefault="00C92DB1">
      <w:pPr>
        <w:rPr>
          <w:rFonts w:asciiTheme="minorBidi" w:hAnsiTheme="minorBidi" w:cstheme="minorBidi"/>
          <w:b/>
          <w:bCs/>
          <w:sz w:val="22"/>
          <w:szCs w:val="22"/>
        </w:rPr>
      </w:pPr>
    </w:p>
    <w:p w14:paraId="7015EC18" w14:textId="1E38A5F5"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Q1</w:t>
      </w:r>
      <w:r w:rsidR="00A20D89">
        <w:rPr>
          <w:rFonts w:asciiTheme="minorBidi" w:hAnsiTheme="minorBidi" w:cstheme="minorBidi"/>
          <w:b/>
          <w:bCs/>
          <w:sz w:val="22"/>
          <w:szCs w:val="22"/>
        </w:rPr>
        <w:t>9</w:t>
      </w:r>
      <w:r w:rsidR="000428F8">
        <w:rPr>
          <w:rFonts w:asciiTheme="minorBidi" w:hAnsiTheme="minorBidi" w:cstheme="minorBidi"/>
          <w:b/>
          <w:bCs/>
          <w:sz w:val="22"/>
          <w:szCs w:val="22"/>
        </w:rPr>
        <w:t xml:space="preserve">.  </w:t>
      </w:r>
      <w:r w:rsidR="00A70EB1" w:rsidRPr="00017C21">
        <w:rPr>
          <w:rFonts w:asciiTheme="minorBidi" w:hAnsiTheme="minorBidi" w:cstheme="minorBidi"/>
          <w:b/>
          <w:bCs/>
          <w:sz w:val="22"/>
          <w:szCs w:val="22"/>
        </w:rPr>
        <w:t xml:space="preserve">What is the </w:t>
      </w:r>
      <w:r w:rsidR="006721CF" w:rsidRPr="00017C21">
        <w:rPr>
          <w:rFonts w:asciiTheme="minorBidi" w:hAnsiTheme="minorBidi" w:cstheme="minorBidi"/>
          <w:b/>
          <w:bCs/>
          <w:sz w:val="22"/>
          <w:szCs w:val="22"/>
        </w:rPr>
        <w:t>Research Training Support Grant (RTSG)</w:t>
      </w:r>
      <w:r w:rsidR="00A70EB1" w:rsidRPr="00017C21">
        <w:rPr>
          <w:rFonts w:asciiTheme="minorBidi" w:hAnsiTheme="minorBidi" w:cstheme="minorBidi"/>
          <w:b/>
          <w:bCs/>
          <w:sz w:val="22"/>
          <w:szCs w:val="22"/>
        </w:rPr>
        <w:t xml:space="preserve"> allowance (</w:t>
      </w:r>
      <w:r w:rsidR="006721CF" w:rsidRPr="00017C21">
        <w:rPr>
          <w:rFonts w:asciiTheme="minorBidi" w:hAnsiTheme="minorBidi" w:cstheme="minorBidi"/>
          <w:b/>
          <w:bCs/>
          <w:sz w:val="22"/>
          <w:szCs w:val="22"/>
        </w:rPr>
        <w:t>incorporating UK fieldwork</w:t>
      </w:r>
      <w:r w:rsidR="00A70EB1" w:rsidRPr="00017C21">
        <w:rPr>
          <w:rFonts w:asciiTheme="minorBidi" w:hAnsiTheme="minorBidi" w:cstheme="minorBidi"/>
          <w:b/>
          <w:bCs/>
          <w:sz w:val="22"/>
          <w:szCs w:val="22"/>
        </w:rPr>
        <w:t>)?</w:t>
      </w:r>
    </w:p>
    <w:p w14:paraId="140F4DCE" w14:textId="77777777" w:rsidR="007D23FB" w:rsidRDefault="007D23FB" w:rsidP="007D23FB">
      <w:pPr>
        <w:pStyle w:val="FootnoteText"/>
        <w:rPr>
          <w:rFonts w:ascii="Arial" w:hAnsi="Arial" w:cs="Arial"/>
          <w:sz w:val="22"/>
          <w:szCs w:val="22"/>
        </w:rPr>
      </w:pPr>
    </w:p>
    <w:p w14:paraId="1B6B2CFA" w14:textId="2E8D6556" w:rsidR="00486D9F" w:rsidRDefault="00486D9F" w:rsidP="002162B9">
      <w:pPr>
        <w:rPr>
          <w:rFonts w:asciiTheme="minorBidi" w:hAnsiTheme="minorBidi" w:cstheme="minorBidi"/>
          <w:sz w:val="22"/>
          <w:szCs w:val="22"/>
        </w:rPr>
      </w:pPr>
      <w:r w:rsidRPr="00486D9F">
        <w:rPr>
          <w:rFonts w:asciiTheme="minorBidi" w:hAnsiTheme="minorBidi" w:cstheme="minorBidi"/>
          <w:sz w:val="22"/>
          <w:szCs w:val="22"/>
        </w:rPr>
        <w:t>The ESRC provides the DTP with a notional allowance of £750 per annum per student</w:t>
      </w:r>
      <w:r>
        <w:rPr>
          <w:rFonts w:asciiTheme="minorBidi" w:hAnsiTheme="minorBidi" w:cstheme="minorBidi"/>
          <w:sz w:val="22"/>
          <w:szCs w:val="22"/>
        </w:rPr>
        <w:t xml:space="preserve"> (£888 for AQM Award-holders)</w:t>
      </w:r>
      <w:r w:rsidRPr="00486D9F">
        <w:rPr>
          <w:rFonts w:asciiTheme="minorBidi" w:hAnsiTheme="minorBidi" w:cstheme="minorBidi"/>
          <w:sz w:val="22"/>
          <w:szCs w:val="22"/>
        </w:rPr>
        <w:t xml:space="preserve"> for each year of </w:t>
      </w:r>
      <w:r>
        <w:rPr>
          <w:rFonts w:asciiTheme="minorBidi" w:hAnsiTheme="minorBidi" w:cstheme="minorBidi"/>
          <w:sz w:val="22"/>
          <w:szCs w:val="22"/>
        </w:rPr>
        <w:t>their d</w:t>
      </w:r>
      <w:r w:rsidRPr="00486D9F">
        <w:rPr>
          <w:rFonts w:asciiTheme="minorBidi" w:hAnsiTheme="minorBidi" w:cstheme="minorBidi"/>
          <w:sz w:val="22"/>
          <w:szCs w:val="22"/>
        </w:rPr>
        <w:t>octoral studies. These monies are not to be considered a personal allowance, but are pooled to allow for greater flexibility in meeting the needs of the student cohort as a whole.</w:t>
      </w:r>
    </w:p>
    <w:p w14:paraId="24E21D5A" w14:textId="4CCAF3A3" w:rsidR="002162B9" w:rsidRDefault="002162B9" w:rsidP="002162B9">
      <w:pPr>
        <w:rPr>
          <w:rFonts w:asciiTheme="minorBidi" w:hAnsiTheme="minorBidi" w:cstheme="minorBidi"/>
          <w:sz w:val="22"/>
          <w:szCs w:val="22"/>
        </w:rPr>
      </w:pPr>
      <w:r w:rsidRPr="006721CF">
        <w:rPr>
          <w:rFonts w:asciiTheme="minorBidi" w:hAnsiTheme="minorBidi" w:cstheme="minorBidi"/>
          <w:sz w:val="22"/>
          <w:szCs w:val="22"/>
        </w:rPr>
        <w:t>The allowance is intended to be used to pay for expenses which the student/supervisor/department deem to be in direct support of a student’s research</w:t>
      </w:r>
      <w:r w:rsidR="00DD5AB0">
        <w:rPr>
          <w:rFonts w:asciiTheme="minorBidi" w:hAnsiTheme="minorBidi" w:cstheme="minorBidi"/>
          <w:sz w:val="22"/>
          <w:szCs w:val="22"/>
        </w:rPr>
        <w:t xml:space="preserve"> at doctoral level and is not available to masters students</w:t>
      </w:r>
      <w:r w:rsidRPr="006721CF">
        <w:rPr>
          <w:rFonts w:asciiTheme="minorBidi" w:hAnsiTheme="minorBidi" w:cstheme="minorBidi"/>
          <w:sz w:val="22"/>
          <w:szCs w:val="22"/>
        </w:rPr>
        <w:t xml:space="preserve">. </w:t>
      </w:r>
    </w:p>
    <w:p w14:paraId="118CBD4C" w14:textId="77777777" w:rsidR="002162B9" w:rsidRPr="006721CF" w:rsidRDefault="002162B9" w:rsidP="002162B9">
      <w:pPr>
        <w:rPr>
          <w:rFonts w:asciiTheme="minorBidi" w:hAnsiTheme="minorBidi" w:cstheme="minorBidi"/>
          <w:sz w:val="22"/>
          <w:szCs w:val="22"/>
        </w:rPr>
      </w:pPr>
      <w:r>
        <w:rPr>
          <w:rFonts w:asciiTheme="minorBidi" w:hAnsiTheme="minorBidi" w:cstheme="minorBidi"/>
          <w:sz w:val="22"/>
          <w:szCs w:val="22"/>
        </w:rPr>
        <w:t>This may</w:t>
      </w:r>
      <w:r w:rsidRPr="006721CF">
        <w:rPr>
          <w:rFonts w:asciiTheme="minorBidi" w:hAnsiTheme="minorBidi" w:cstheme="minorBidi"/>
          <w:sz w:val="22"/>
          <w:szCs w:val="22"/>
        </w:rPr>
        <w:t xml:space="preserve"> include:</w:t>
      </w:r>
    </w:p>
    <w:p w14:paraId="5F46B78B" w14:textId="77777777"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Fieldwork Expenses</w:t>
      </w:r>
    </w:p>
    <w:p w14:paraId="36FC2C68" w14:textId="77777777"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EU and overseas conferences and summer schools</w:t>
      </w:r>
    </w:p>
    <w:p w14:paraId="0340749E" w14:textId="77777777"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Language training courses</w:t>
      </w:r>
    </w:p>
    <w:p w14:paraId="5AC674EA" w14:textId="77777777"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Reimbursement of interpreters, guides, assistants</w:t>
      </w:r>
    </w:p>
    <w:p w14:paraId="0A801299" w14:textId="77777777"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Survey costs, e.g. printing, stationery, telephone calls</w:t>
      </w:r>
    </w:p>
    <w:p w14:paraId="6E563D0A" w14:textId="77777777"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Purchase of small items of equipment e.g. cameras, tape recorders etc</w:t>
      </w:r>
    </w:p>
    <w:p w14:paraId="7D709114" w14:textId="77777777"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Gifts for local informants</w:t>
      </w:r>
    </w:p>
    <w:p w14:paraId="627AB48F" w14:textId="77777777" w:rsidR="002162B9"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Books and other reading material not available through libraries</w:t>
      </w:r>
    </w:p>
    <w:p w14:paraId="186DBB60" w14:textId="01755390" w:rsidR="005329AA" w:rsidRPr="005329AA" w:rsidRDefault="002162B9" w:rsidP="009D5360">
      <w:pPr>
        <w:rPr>
          <w:rFonts w:asciiTheme="minorBidi" w:hAnsiTheme="minorBidi" w:cstheme="minorBidi"/>
          <w:sz w:val="22"/>
          <w:szCs w:val="22"/>
        </w:rPr>
      </w:pPr>
      <w:r w:rsidRPr="005329AA">
        <w:rPr>
          <w:rFonts w:asciiTheme="minorBidi" w:hAnsiTheme="minorBidi" w:cstheme="minorBidi"/>
          <w:sz w:val="22"/>
          <w:szCs w:val="22"/>
        </w:rPr>
        <w:t>Students undertaking</w:t>
      </w:r>
      <w:r w:rsidR="009456CC">
        <w:rPr>
          <w:rFonts w:asciiTheme="minorBidi" w:hAnsiTheme="minorBidi" w:cstheme="minorBidi"/>
          <w:sz w:val="22"/>
          <w:szCs w:val="22"/>
        </w:rPr>
        <w:t xml:space="preserve"> their doctoral level study are</w:t>
      </w:r>
      <w:r w:rsidRPr="005329AA">
        <w:rPr>
          <w:rFonts w:asciiTheme="minorBidi" w:hAnsiTheme="minorBidi" w:cstheme="minorBidi"/>
          <w:sz w:val="22"/>
          <w:szCs w:val="22"/>
        </w:rPr>
        <w:t xml:space="preserve"> eligible to apply to the WRDTP RTSG Top Up Scheme if their allocation has been exhausted (there are 3 funding calls p.a.).</w:t>
      </w:r>
    </w:p>
    <w:p w14:paraId="44BA1B28" w14:textId="77777777" w:rsidR="003C1D2B" w:rsidRDefault="003C1D2B">
      <w:pPr>
        <w:rPr>
          <w:rFonts w:asciiTheme="minorBidi" w:hAnsiTheme="minorBidi" w:cstheme="minorBidi"/>
          <w:b/>
          <w:bCs/>
          <w:sz w:val="22"/>
          <w:szCs w:val="22"/>
        </w:rPr>
      </w:pPr>
    </w:p>
    <w:p w14:paraId="32B099BC" w14:textId="2437AC4E"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w:t>
      </w:r>
      <w:r w:rsidR="00A20D89">
        <w:rPr>
          <w:rFonts w:asciiTheme="minorBidi" w:hAnsiTheme="minorBidi" w:cstheme="minorBidi"/>
          <w:b/>
          <w:bCs/>
          <w:sz w:val="22"/>
          <w:szCs w:val="22"/>
        </w:rPr>
        <w:t>20</w:t>
      </w:r>
      <w:r w:rsidR="000428F8">
        <w:rPr>
          <w:rFonts w:asciiTheme="minorBidi" w:hAnsiTheme="minorBidi" w:cstheme="minorBidi"/>
          <w:b/>
          <w:bCs/>
          <w:sz w:val="22"/>
          <w:szCs w:val="22"/>
        </w:rPr>
        <w:t xml:space="preserve">.  </w:t>
      </w:r>
      <w:r w:rsidR="005109A2" w:rsidRPr="00017C21">
        <w:rPr>
          <w:rFonts w:asciiTheme="minorBidi" w:hAnsiTheme="minorBidi" w:cstheme="minorBidi"/>
          <w:b/>
          <w:bCs/>
          <w:sz w:val="22"/>
          <w:szCs w:val="22"/>
        </w:rPr>
        <w:t xml:space="preserve">What </w:t>
      </w:r>
      <w:r w:rsidR="00A70EB1" w:rsidRPr="00017C21">
        <w:rPr>
          <w:rFonts w:asciiTheme="minorBidi" w:hAnsiTheme="minorBidi" w:cstheme="minorBidi"/>
          <w:b/>
          <w:bCs/>
          <w:sz w:val="22"/>
          <w:szCs w:val="22"/>
        </w:rPr>
        <w:t>O</w:t>
      </w:r>
      <w:r w:rsidR="00094966" w:rsidRPr="00017C21">
        <w:rPr>
          <w:rFonts w:asciiTheme="minorBidi" w:hAnsiTheme="minorBidi" w:cstheme="minorBidi"/>
          <w:b/>
          <w:bCs/>
          <w:sz w:val="22"/>
          <w:szCs w:val="22"/>
        </w:rPr>
        <w:t xml:space="preserve">verseas </w:t>
      </w:r>
      <w:r w:rsidR="00A70EB1" w:rsidRPr="00017C21">
        <w:rPr>
          <w:rFonts w:asciiTheme="minorBidi" w:hAnsiTheme="minorBidi" w:cstheme="minorBidi"/>
          <w:b/>
          <w:bCs/>
          <w:sz w:val="22"/>
          <w:szCs w:val="22"/>
        </w:rPr>
        <w:t>F</w:t>
      </w:r>
      <w:r w:rsidR="005109A2" w:rsidRPr="00017C21">
        <w:rPr>
          <w:rFonts w:asciiTheme="minorBidi" w:hAnsiTheme="minorBidi" w:cstheme="minorBidi"/>
          <w:b/>
          <w:bCs/>
          <w:sz w:val="22"/>
          <w:szCs w:val="22"/>
        </w:rPr>
        <w:t xml:space="preserve">ieldwork </w:t>
      </w:r>
      <w:r w:rsidR="00A70EB1" w:rsidRPr="00017C21">
        <w:rPr>
          <w:rFonts w:asciiTheme="minorBidi" w:hAnsiTheme="minorBidi" w:cstheme="minorBidi"/>
          <w:b/>
          <w:bCs/>
          <w:sz w:val="22"/>
          <w:szCs w:val="22"/>
        </w:rPr>
        <w:t>E</w:t>
      </w:r>
      <w:r w:rsidR="005109A2" w:rsidRPr="00017C21">
        <w:rPr>
          <w:rFonts w:asciiTheme="minorBidi" w:hAnsiTheme="minorBidi" w:cstheme="minorBidi"/>
          <w:b/>
          <w:bCs/>
          <w:sz w:val="22"/>
          <w:szCs w:val="22"/>
        </w:rPr>
        <w:t xml:space="preserve">xpenses </w:t>
      </w:r>
      <w:r w:rsidR="00BF7E7D" w:rsidRPr="00017C21">
        <w:rPr>
          <w:rFonts w:asciiTheme="minorBidi" w:hAnsiTheme="minorBidi" w:cstheme="minorBidi"/>
          <w:b/>
          <w:bCs/>
          <w:sz w:val="22"/>
          <w:szCs w:val="22"/>
        </w:rPr>
        <w:t xml:space="preserve">(OFE) </w:t>
      </w:r>
      <w:r w:rsidR="005109A2" w:rsidRPr="00017C21">
        <w:rPr>
          <w:rFonts w:asciiTheme="minorBidi" w:hAnsiTheme="minorBidi" w:cstheme="minorBidi"/>
          <w:b/>
          <w:bCs/>
          <w:sz w:val="22"/>
          <w:szCs w:val="22"/>
        </w:rPr>
        <w:t>will be covered?</w:t>
      </w:r>
    </w:p>
    <w:p w14:paraId="3C0690B9" w14:textId="77777777" w:rsidR="0006513E" w:rsidRDefault="00027081" w:rsidP="0006513E">
      <w:pPr>
        <w:rPr>
          <w:rFonts w:asciiTheme="minorBidi" w:hAnsiTheme="minorBidi" w:cstheme="minorBidi"/>
          <w:sz w:val="22"/>
          <w:szCs w:val="22"/>
        </w:rPr>
      </w:pPr>
      <w:r>
        <w:rPr>
          <w:rFonts w:asciiTheme="minorBidi" w:hAnsiTheme="minorBidi" w:cstheme="minorBidi"/>
          <w:sz w:val="22"/>
          <w:szCs w:val="22"/>
        </w:rPr>
        <w:t>To be eligible to apply for OFE s</w:t>
      </w:r>
      <w:r w:rsidR="00BF7E7D" w:rsidRPr="007B01A9">
        <w:rPr>
          <w:rFonts w:asciiTheme="minorBidi" w:hAnsiTheme="minorBidi" w:cstheme="minorBidi"/>
          <w:sz w:val="22"/>
          <w:szCs w:val="22"/>
        </w:rPr>
        <w:t xml:space="preserve">tudents </w:t>
      </w:r>
      <w:r>
        <w:rPr>
          <w:rFonts w:asciiTheme="minorBidi" w:hAnsiTheme="minorBidi" w:cstheme="minorBidi"/>
          <w:sz w:val="22"/>
          <w:szCs w:val="22"/>
        </w:rPr>
        <w:t xml:space="preserve">will </w:t>
      </w:r>
      <w:r w:rsidR="00BF7E7D">
        <w:rPr>
          <w:rFonts w:asciiTheme="minorBidi" w:hAnsiTheme="minorBidi" w:cstheme="minorBidi"/>
          <w:sz w:val="22"/>
          <w:szCs w:val="22"/>
        </w:rPr>
        <w:t xml:space="preserve">have mentioned any anticipated requirement for overseas fieldwork expenses on their </w:t>
      </w:r>
      <w:r w:rsidR="002162B9">
        <w:rPr>
          <w:rFonts w:asciiTheme="minorBidi" w:hAnsiTheme="minorBidi" w:cstheme="minorBidi"/>
          <w:sz w:val="22"/>
          <w:szCs w:val="22"/>
        </w:rPr>
        <w:t>WRDTP Nomination Form</w:t>
      </w:r>
      <w:r w:rsidR="00BF7E7D">
        <w:rPr>
          <w:rFonts w:asciiTheme="minorBidi" w:hAnsiTheme="minorBidi" w:cstheme="minorBidi"/>
          <w:sz w:val="22"/>
          <w:szCs w:val="22"/>
        </w:rPr>
        <w:t xml:space="preserve">.  </w:t>
      </w:r>
      <w:r w:rsidR="00094966" w:rsidRPr="00E618B4">
        <w:rPr>
          <w:rFonts w:asciiTheme="minorBidi" w:hAnsiTheme="minorBidi" w:cstheme="minorBidi"/>
          <w:sz w:val="22"/>
          <w:szCs w:val="22"/>
        </w:rPr>
        <w:t xml:space="preserve">The allocation of funds </w:t>
      </w:r>
      <w:r w:rsidR="00FB7A70">
        <w:rPr>
          <w:rFonts w:asciiTheme="minorBidi" w:hAnsiTheme="minorBidi" w:cstheme="minorBidi"/>
          <w:sz w:val="22"/>
          <w:szCs w:val="22"/>
        </w:rPr>
        <w:t xml:space="preserve">for </w:t>
      </w:r>
      <w:r w:rsidR="00094966" w:rsidRPr="00E618B4">
        <w:rPr>
          <w:rFonts w:asciiTheme="minorBidi" w:hAnsiTheme="minorBidi" w:cstheme="minorBidi"/>
          <w:sz w:val="22"/>
          <w:szCs w:val="22"/>
        </w:rPr>
        <w:t xml:space="preserve">fieldwork </w:t>
      </w:r>
      <w:r w:rsidR="00FB7A70">
        <w:rPr>
          <w:rFonts w:asciiTheme="minorBidi" w:hAnsiTheme="minorBidi" w:cstheme="minorBidi"/>
          <w:sz w:val="22"/>
          <w:szCs w:val="22"/>
        </w:rPr>
        <w:t xml:space="preserve">expenses </w:t>
      </w:r>
      <w:r w:rsidR="00094966" w:rsidRPr="00E618B4">
        <w:rPr>
          <w:rFonts w:asciiTheme="minorBidi" w:hAnsiTheme="minorBidi" w:cstheme="minorBidi"/>
          <w:sz w:val="22"/>
          <w:szCs w:val="22"/>
        </w:rPr>
        <w:t xml:space="preserve">is at the </w:t>
      </w:r>
      <w:r w:rsidR="0046040C">
        <w:rPr>
          <w:rFonts w:asciiTheme="minorBidi" w:hAnsiTheme="minorBidi" w:cstheme="minorBidi"/>
          <w:sz w:val="22"/>
          <w:szCs w:val="22"/>
        </w:rPr>
        <w:t xml:space="preserve">discretion of the </w:t>
      </w:r>
      <w:r w:rsidR="00DB158B">
        <w:rPr>
          <w:rFonts w:asciiTheme="minorBidi" w:hAnsiTheme="minorBidi" w:cstheme="minorBidi"/>
          <w:sz w:val="22"/>
          <w:szCs w:val="22"/>
        </w:rPr>
        <w:t>DTP</w:t>
      </w:r>
      <w:r w:rsidR="0046040C">
        <w:rPr>
          <w:rFonts w:asciiTheme="minorBidi" w:hAnsiTheme="minorBidi" w:cstheme="minorBidi"/>
          <w:sz w:val="22"/>
          <w:szCs w:val="22"/>
        </w:rPr>
        <w:t xml:space="preserve"> which</w:t>
      </w:r>
      <w:r w:rsidR="0046040C" w:rsidRPr="00E618B4">
        <w:rPr>
          <w:rFonts w:asciiTheme="minorBidi" w:hAnsiTheme="minorBidi" w:cstheme="minorBidi"/>
          <w:sz w:val="22"/>
          <w:szCs w:val="22"/>
        </w:rPr>
        <w:t xml:space="preserve"> will announce the process for applying for Overseas Fieldwork Expenses each December</w:t>
      </w:r>
      <w:r w:rsidR="0046040C">
        <w:rPr>
          <w:rFonts w:asciiTheme="minorBidi" w:hAnsiTheme="minorBidi" w:cstheme="minorBidi"/>
          <w:sz w:val="22"/>
          <w:szCs w:val="22"/>
        </w:rPr>
        <w:t>.</w:t>
      </w:r>
      <w:r w:rsidR="00094966" w:rsidRPr="00E618B4">
        <w:rPr>
          <w:rFonts w:asciiTheme="minorBidi" w:hAnsiTheme="minorBidi" w:cstheme="minorBidi"/>
          <w:sz w:val="22"/>
          <w:szCs w:val="22"/>
        </w:rPr>
        <w:t xml:space="preserve">  </w:t>
      </w:r>
      <w:r w:rsidR="00526A87">
        <w:rPr>
          <w:rFonts w:asciiTheme="minorBidi" w:hAnsiTheme="minorBidi" w:cstheme="minorBidi"/>
          <w:sz w:val="22"/>
          <w:szCs w:val="22"/>
        </w:rPr>
        <w:t>There will normally be three calls per year f</w:t>
      </w:r>
      <w:r w:rsidR="0006513E">
        <w:rPr>
          <w:rFonts w:asciiTheme="minorBidi" w:hAnsiTheme="minorBidi" w:cstheme="minorBidi"/>
          <w:sz w:val="22"/>
          <w:szCs w:val="22"/>
        </w:rPr>
        <w:t>or applications to the scheme.</w:t>
      </w:r>
    </w:p>
    <w:p w14:paraId="62EAD15C" w14:textId="1CFBEC21" w:rsidR="007B01A9" w:rsidRDefault="00324435" w:rsidP="0006513E">
      <w:pPr>
        <w:rPr>
          <w:rFonts w:asciiTheme="minorBidi" w:hAnsiTheme="minorBidi" w:cstheme="minorBidi"/>
          <w:sz w:val="22"/>
          <w:szCs w:val="22"/>
        </w:rPr>
      </w:pPr>
      <w:r>
        <w:rPr>
          <w:rFonts w:asciiTheme="minorBidi" w:hAnsiTheme="minorBidi" w:cstheme="minorBidi"/>
          <w:sz w:val="22"/>
          <w:szCs w:val="22"/>
        </w:rPr>
        <w:t xml:space="preserve">It </w:t>
      </w:r>
      <w:r w:rsidR="00226355">
        <w:rPr>
          <w:rFonts w:asciiTheme="minorBidi" w:hAnsiTheme="minorBidi" w:cstheme="minorBidi"/>
          <w:sz w:val="22"/>
          <w:szCs w:val="22"/>
        </w:rPr>
        <w:t xml:space="preserve">is </w:t>
      </w:r>
      <w:r>
        <w:rPr>
          <w:rFonts w:asciiTheme="minorBidi" w:hAnsiTheme="minorBidi" w:cstheme="minorBidi"/>
          <w:sz w:val="22"/>
          <w:szCs w:val="22"/>
        </w:rPr>
        <w:t xml:space="preserve">very </w:t>
      </w:r>
      <w:r w:rsidR="00226355">
        <w:rPr>
          <w:rFonts w:asciiTheme="minorBidi" w:hAnsiTheme="minorBidi" w:cstheme="minorBidi"/>
          <w:sz w:val="22"/>
          <w:szCs w:val="22"/>
        </w:rPr>
        <w:t xml:space="preserve">unlikely that </w:t>
      </w:r>
      <w:r w:rsidR="00FB7A70">
        <w:rPr>
          <w:rFonts w:asciiTheme="minorBidi" w:hAnsiTheme="minorBidi" w:cstheme="minorBidi"/>
          <w:sz w:val="22"/>
          <w:szCs w:val="22"/>
        </w:rPr>
        <w:t>the</w:t>
      </w:r>
      <w:r w:rsidR="007B01A9" w:rsidRPr="007B01A9">
        <w:rPr>
          <w:rFonts w:asciiTheme="minorBidi" w:hAnsiTheme="minorBidi" w:cstheme="minorBidi"/>
          <w:sz w:val="22"/>
          <w:szCs w:val="22"/>
        </w:rPr>
        <w:t xml:space="preserve"> </w:t>
      </w:r>
      <w:r w:rsidR="00DB158B">
        <w:rPr>
          <w:rFonts w:asciiTheme="minorBidi" w:hAnsiTheme="minorBidi" w:cstheme="minorBidi"/>
          <w:sz w:val="22"/>
          <w:szCs w:val="22"/>
        </w:rPr>
        <w:t>DTP</w:t>
      </w:r>
      <w:r w:rsidR="007B01A9" w:rsidRPr="007B01A9">
        <w:rPr>
          <w:rFonts w:asciiTheme="minorBidi" w:hAnsiTheme="minorBidi" w:cstheme="minorBidi"/>
          <w:sz w:val="22"/>
          <w:szCs w:val="22"/>
        </w:rPr>
        <w:t xml:space="preserve"> </w:t>
      </w:r>
      <w:r w:rsidR="00226355">
        <w:rPr>
          <w:rFonts w:asciiTheme="minorBidi" w:hAnsiTheme="minorBidi" w:cstheme="minorBidi"/>
          <w:sz w:val="22"/>
          <w:szCs w:val="22"/>
        </w:rPr>
        <w:t>will be able</w:t>
      </w:r>
      <w:r w:rsidR="007B01A9" w:rsidRPr="007B01A9">
        <w:rPr>
          <w:rFonts w:asciiTheme="minorBidi" w:hAnsiTheme="minorBidi" w:cstheme="minorBidi"/>
          <w:sz w:val="22"/>
          <w:szCs w:val="22"/>
        </w:rPr>
        <w:t xml:space="preserve"> to fully fund a student’s overse</w:t>
      </w:r>
      <w:r w:rsidR="0006513E">
        <w:rPr>
          <w:rFonts w:asciiTheme="minorBidi" w:hAnsiTheme="minorBidi" w:cstheme="minorBidi"/>
          <w:sz w:val="22"/>
          <w:szCs w:val="22"/>
        </w:rPr>
        <w:t>as fieldwork trip</w:t>
      </w:r>
      <w:r w:rsidR="00E65A0C">
        <w:rPr>
          <w:rFonts w:asciiTheme="minorBidi" w:hAnsiTheme="minorBidi" w:cstheme="minorBidi"/>
          <w:sz w:val="22"/>
          <w:szCs w:val="22"/>
        </w:rPr>
        <w:t>;</w:t>
      </w:r>
      <w:r w:rsidR="0006513E">
        <w:rPr>
          <w:rFonts w:asciiTheme="minorBidi" w:hAnsiTheme="minorBidi" w:cstheme="minorBidi"/>
          <w:sz w:val="22"/>
          <w:szCs w:val="22"/>
        </w:rPr>
        <w:t xml:space="preserve"> students may</w:t>
      </w:r>
      <w:r w:rsidR="00526A87">
        <w:rPr>
          <w:rFonts w:asciiTheme="minorBidi" w:hAnsiTheme="minorBidi" w:cstheme="minorBidi"/>
          <w:sz w:val="22"/>
          <w:szCs w:val="22"/>
        </w:rPr>
        <w:t xml:space="preserve"> </w:t>
      </w:r>
      <w:r w:rsidR="00B82C5A">
        <w:rPr>
          <w:rFonts w:asciiTheme="minorBidi" w:hAnsiTheme="minorBidi" w:cstheme="minorBidi"/>
          <w:sz w:val="22"/>
          <w:szCs w:val="22"/>
        </w:rPr>
        <w:t xml:space="preserve">apply to </w:t>
      </w:r>
      <w:r w:rsidR="007B01A9" w:rsidRPr="007B01A9">
        <w:rPr>
          <w:rFonts w:asciiTheme="minorBidi" w:hAnsiTheme="minorBidi" w:cstheme="minorBidi"/>
          <w:sz w:val="22"/>
          <w:szCs w:val="22"/>
        </w:rPr>
        <w:t>use R</w:t>
      </w:r>
      <w:r w:rsidR="00FB7A70">
        <w:rPr>
          <w:rFonts w:asciiTheme="minorBidi" w:hAnsiTheme="minorBidi" w:cstheme="minorBidi"/>
          <w:sz w:val="22"/>
          <w:szCs w:val="22"/>
        </w:rPr>
        <w:t xml:space="preserve">esearch </w:t>
      </w:r>
      <w:r w:rsidR="007B01A9" w:rsidRPr="007B01A9">
        <w:rPr>
          <w:rFonts w:asciiTheme="minorBidi" w:hAnsiTheme="minorBidi" w:cstheme="minorBidi"/>
          <w:sz w:val="22"/>
          <w:szCs w:val="22"/>
        </w:rPr>
        <w:t>T</w:t>
      </w:r>
      <w:r w:rsidR="00FB7A70">
        <w:rPr>
          <w:rFonts w:asciiTheme="minorBidi" w:hAnsiTheme="minorBidi" w:cstheme="minorBidi"/>
          <w:sz w:val="22"/>
          <w:szCs w:val="22"/>
        </w:rPr>
        <w:t xml:space="preserve">raining Support </w:t>
      </w:r>
      <w:r w:rsidR="007B01A9" w:rsidRPr="007B01A9">
        <w:rPr>
          <w:rFonts w:asciiTheme="minorBidi" w:hAnsiTheme="minorBidi" w:cstheme="minorBidi"/>
          <w:sz w:val="22"/>
          <w:szCs w:val="22"/>
        </w:rPr>
        <w:t>G</w:t>
      </w:r>
      <w:r w:rsidR="00FB7A70">
        <w:rPr>
          <w:rFonts w:asciiTheme="minorBidi" w:hAnsiTheme="minorBidi" w:cstheme="minorBidi"/>
          <w:sz w:val="22"/>
          <w:szCs w:val="22"/>
        </w:rPr>
        <w:t>rant (RTSG)</w:t>
      </w:r>
      <w:r w:rsidR="00B82C5A">
        <w:rPr>
          <w:rFonts w:asciiTheme="minorBidi" w:hAnsiTheme="minorBidi" w:cstheme="minorBidi"/>
          <w:sz w:val="22"/>
          <w:szCs w:val="22"/>
        </w:rPr>
        <w:t xml:space="preserve"> funds</w:t>
      </w:r>
      <w:r w:rsidR="007B01A9" w:rsidRPr="007B01A9">
        <w:rPr>
          <w:rFonts w:asciiTheme="minorBidi" w:hAnsiTheme="minorBidi" w:cstheme="minorBidi"/>
          <w:sz w:val="22"/>
          <w:szCs w:val="22"/>
        </w:rPr>
        <w:t xml:space="preserve"> to supplement the costs associated with overseas fieldwork</w:t>
      </w:r>
      <w:r w:rsidR="00E65A0C">
        <w:rPr>
          <w:rFonts w:asciiTheme="minorBidi" w:hAnsiTheme="minorBidi" w:cstheme="minorBidi"/>
          <w:sz w:val="22"/>
          <w:szCs w:val="22"/>
        </w:rPr>
        <w:t>,</w:t>
      </w:r>
      <w:r w:rsidR="007B01A9" w:rsidRPr="007B01A9">
        <w:rPr>
          <w:rFonts w:asciiTheme="minorBidi" w:hAnsiTheme="minorBidi" w:cstheme="minorBidi"/>
          <w:sz w:val="22"/>
          <w:szCs w:val="22"/>
        </w:rPr>
        <w:t xml:space="preserve"> however this is entirely at the student’s discretion</w:t>
      </w:r>
      <w:r w:rsidR="007B01A9" w:rsidRPr="007B01A9">
        <w:rPr>
          <w:rFonts w:asciiTheme="minorBidi" w:hAnsiTheme="minorBidi" w:cstheme="minorBidi"/>
          <w:i/>
          <w:iCs/>
          <w:sz w:val="22"/>
          <w:szCs w:val="22"/>
        </w:rPr>
        <w:t>.</w:t>
      </w:r>
      <w:r w:rsidR="007B01A9">
        <w:rPr>
          <w:rFonts w:asciiTheme="minorBidi" w:hAnsiTheme="minorBidi" w:cstheme="minorBidi"/>
          <w:i/>
          <w:iCs/>
          <w:sz w:val="22"/>
          <w:szCs w:val="22"/>
        </w:rPr>
        <w:t xml:space="preserve"> </w:t>
      </w:r>
      <w:r w:rsidR="007B01A9" w:rsidRPr="007B01A9">
        <w:rPr>
          <w:rFonts w:asciiTheme="minorBidi" w:hAnsiTheme="minorBidi" w:cstheme="minorBidi"/>
          <w:sz w:val="22"/>
          <w:szCs w:val="22"/>
        </w:rPr>
        <w:t xml:space="preserve">A student’s overseas fieldwork visit will normally last </w:t>
      </w:r>
      <w:r w:rsidR="00BF7E7D">
        <w:rPr>
          <w:rFonts w:asciiTheme="minorBidi" w:hAnsiTheme="minorBidi" w:cstheme="minorBidi"/>
          <w:sz w:val="22"/>
          <w:szCs w:val="22"/>
        </w:rPr>
        <w:t xml:space="preserve">no more than </w:t>
      </w:r>
      <w:r w:rsidR="007B01A9" w:rsidRPr="007B01A9">
        <w:rPr>
          <w:rFonts w:asciiTheme="minorBidi" w:hAnsiTheme="minorBidi" w:cstheme="minorBidi"/>
          <w:sz w:val="22"/>
          <w:szCs w:val="22"/>
        </w:rPr>
        <w:t>12 months, be an integral part of the PhD</w:t>
      </w:r>
      <w:r>
        <w:rPr>
          <w:rFonts w:asciiTheme="minorBidi" w:hAnsiTheme="minorBidi" w:cstheme="minorBidi"/>
          <w:sz w:val="22"/>
          <w:szCs w:val="22"/>
        </w:rPr>
        <w:t>,</w:t>
      </w:r>
      <w:r w:rsidR="007B01A9" w:rsidRPr="007B01A9">
        <w:rPr>
          <w:rFonts w:asciiTheme="minorBidi" w:hAnsiTheme="minorBidi" w:cstheme="minorBidi"/>
          <w:sz w:val="22"/>
          <w:szCs w:val="22"/>
        </w:rPr>
        <w:t xml:space="preserve"> and take place during the life of the award</w:t>
      </w:r>
      <w:r w:rsidR="00A87CCB">
        <w:rPr>
          <w:rFonts w:asciiTheme="minorBidi" w:hAnsiTheme="minorBidi" w:cstheme="minorBidi"/>
          <w:sz w:val="22"/>
          <w:szCs w:val="22"/>
        </w:rPr>
        <w:t>.</w:t>
      </w:r>
      <w:r w:rsidR="007D00CF">
        <w:rPr>
          <w:rFonts w:asciiTheme="minorBidi" w:hAnsiTheme="minorBidi" w:cstheme="minorBidi"/>
          <w:sz w:val="22"/>
          <w:szCs w:val="22"/>
        </w:rPr>
        <w:t xml:space="preserve"> The DTP is not obliged to fund more than one OFE claim per student and expects the OFE to take place in one country. </w:t>
      </w:r>
    </w:p>
    <w:p w14:paraId="656EB38D" w14:textId="77777777" w:rsidR="003C1D2B" w:rsidRDefault="003C1D2B">
      <w:pPr>
        <w:rPr>
          <w:rFonts w:asciiTheme="minorBidi" w:hAnsiTheme="minorBidi" w:cstheme="minorBidi"/>
          <w:b/>
          <w:bCs/>
          <w:sz w:val="22"/>
          <w:szCs w:val="22"/>
        </w:rPr>
      </w:pPr>
    </w:p>
    <w:p w14:paraId="62EB0F19" w14:textId="72F5777E"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w:t>
      </w:r>
      <w:r w:rsidR="00A20D89">
        <w:rPr>
          <w:rFonts w:asciiTheme="minorBidi" w:hAnsiTheme="minorBidi" w:cstheme="minorBidi"/>
          <w:b/>
          <w:bCs/>
          <w:sz w:val="22"/>
          <w:szCs w:val="22"/>
        </w:rPr>
        <w:t>1</w:t>
      </w:r>
      <w:r w:rsidR="000428F8">
        <w:rPr>
          <w:rFonts w:asciiTheme="minorBidi" w:hAnsiTheme="minorBidi" w:cstheme="minorBidi"/>
          <w:b/>
          <w:bCs/>
          <w:sz w:val="22"/>
          <w:szCs w:val="22"/>
        </w:rPr>
        <w:t xml:space="preserve">.  </w:t>
      </w:r>
      <w:r w:rsidR="007B01A9" w:rsidRPr="00017C21">
        <w:rPr>
          <w:rFonts w:asciiTheme="minorBidi" w:hAnsiTheme="minorBidi" w:cstheme="minorBidi"/>
          <w:b/>
          <w:bCs/>
          <w:sz w:val="22"/>
          <w:szCs w:val="22"/>
        </w:rPr>
        <w:t>What about Difficult Language Training</w:t>
      </w:r>
      <w:r w:rsidR="00BF7E7D" w:rsidRPr="00017C21">
        <w:rPr>
          <w:rFonts w:asciiTheme="minorBidi" w:hAnsiTheme="minorBidi" w:cstheme="minorBidi"/>
          <w:b/>
          <w:bCs/>
          <w:sz w:val="22"/>
          <w:szCs w:val="22"/>
        </w:rPr>
        <w:t xml:space="preserve"> (DLT)</w:t>
      </w:r>
      <w:r w:rsidR="007B01A9" w:rsidRPr="00017C21">
        <w:rPr>
          <w:rFonts w:asciiTheme="minorBidi" w:hAnsiTheme="minorBidi" w:cstheme="minorBidi"/>
          <w:b/>
          <w:bCs/>
          <w:sz w:val="22"/>
          <w:szCs w:val="22"/>
        </w:rPr>
        <w:t>?</w:t>
      </w:r>
    </w:p>
    <w:p w14:paraId="6EAF1AFB" w14:textId="77777777" w:rsidR="00020D14" w:rsidRDefault="007B01A9" w:rsidP="00C85E36">
      <w:pPr>
        <w:rPr>
          <w:rFonts w:asciiTheme="minorBidi" w:hAnsiTheme="minorBidi" w:cstheme="minorBidi"/>
          <w:sz w:val="22"/>
          <w:szCs w:val="22"/>
        </w:rPr>
      </w:pPr>
      <w:r w:rsidRPr="007B01A9">
        <w:rPr>
          <w:rFonts w:asciiTheme="minorBidi" w:hAnsiTheme="minorBidi" w:cstheme="minorBidi"/>
          <w:sz w:val="22"/>
          <w:szCs w:val="22"/>
        </w:rPr>
        <w:t xml:space="preserve">Students </w:t>
      </w:r>
      <w:r w:rsidR="00FC2F45">
        <w:rPr>
          <w:rFonts w:asciiTheme="minorBidi" w:hAnsiTheme="minorBidi" w:cstheme="minorBidi"/>
          <w:sz w:val="22"/>
          <w:szCs w:val="22"/>
        </w:rPr>
        <w:t xml:space="preserve">should </w:t>
      </w:r>
      <w:r w:rsidR="00020D14">
        <w:rPr>
          <w:rFonts w:asciiTheme="minorBidi" w:hAnsiTheme="minorBidi" w:cstheme="minorBidi"/>
          <w:sz w:val="22"/>
          <w:szCs w:val="22"/>
        </w:rPr>
        <w:t xml:space="preserve">have </w:t>
      </w:r>
      <w:r w:rsidR="00FC2F45">
        <w:rPr>
          <w:rFonts w:asciiTheme="minorBidi" w:hAnsiTheme="minorBidi" w:cstheme="minorBidi"/>
          <w:sz w:val="22"/>
          <w:szCs w:val="22"/>
        </w:rPr>
        <w:t>mention</w:t>
      </w:r>
      <w:r w:rsidR="00020D14">
        <w:rPr>
          <w:rFonts w:asciiTheme="minorBidi" w:hAnsiTheme="minorBidi" w:cstheme="minorBidi"/>
          <w:sz w:val="22"/>
          <w:szCs w:val="22"/>
        </w:rPr>
        <w:t>ed</w:t>
      </w:r>
      <w:r w:rsidR="00FC2F45">
        <w:rPr>
          <w:rFonts w:asciiTheme="minorBidi" w:hAnsiTheme="minorBidi" w:cstheme="minorBidi"/>
          <w:sz w:val="22"/>
          <w:szCs w:val="22"/>
        </w:rPr>
        <w:t xml:space="preserve"> any anticipated requirement for difficult language training on their application form.  Once </w:t>
      </w:r>
      <w:r w:rsidR="00D3095E">
        <w:rPr>
          <w:rFonts w:asciiTheme="minorBidi" w:hAnsiTheme="minorBidi" w:cstheme="minorBidi"/>
          <w:sz w:val="22"/>
          <w:szCs w:val="22"/>
        </w:rPr>
        <w:t>registered</w:t>
      </w:r>
      <w:r w:rsidR="00FC2F45">
        <w:rPr>
          <w:rFonts w:asciiTheme="minorBidi" w:hAnsiTheme="minorBidi" w:cstheme="minorBidi"/>
          <w:sz w:val="22"/>
          <w:szCs w:val="22"/>
        </w:rPr>
        <w:t>,</w:t>
      </w:r>
      <w:r w:rsidR="00D3095E">
        <w:rPr>
          <w:rFonts w:asciiTheme="minorBidi" w:hAnsiTheme="minorBidi" w:cstheme="minorBidi"/>
          <w:sz w:val="22"/>
          <w:szCs w:val="22"/>
        </w:rPr>
        <w:t xml:space="preserve"> students</w:t>
      </w:r>
      <w:r w:rsidR="00FC2F45">
        <w:rPr>
          <w:rFonts w:asciiTheme="minorBidi" w:hAnsiTheme="minorBidi" w:cstheme="minorBidi"/>
          <w:sz w:val="22"/>
          <w:szCs w:val="22"/>
        </w:rPr>
        <w:t xml:space="preserve"> </w:t>
      </w:r>
      <w:r w:rsidRPr="007B01A9">
        <w:rPr>
          <w:rFonts w:asciiTheme="minorBidi" w:hAnsiTheme="minorBidi" w:cstheme="minorBidi"/>
          <w:sz w:val="22"/>
          <w:szCs w:val="22"/>
        </w:rPr>
        <w:t xml:space="preserve">will need to </w:t>
      </w:r>
      <w:r w:rsidR="00D3095E">
        <w:rPr>
          <w:rFonts w:asciiTheme="minorBidi" w:hAnsiTheme="minorBidi" w:cstheme="minorBidi"/>
          <w:sz w:val="22"/>
          <w:szCs w:val="22"/>
        </w:rPr>
        <w:t xml:space="preserve">apply </w:t>
      </w:r>
      <w:r w:rsidR="00872397">
        <w:rPr>
          <w:rFonts w:asciiTheme="minorBidi" w:hAnsiTheme="minorBidi" w:cstheme="minorBidi"/>
          <w:sz w:val="22"/>
          <w:szCs w:val="22"/>
        </w:rPr>
        <w:t xml:space="preserve">for an extension </w:t>
      </w:r>
      <w:r w:rsidR="00C85E36">
        <w:rPr>
          <w:rFonts w:asciiTheme="minorBidi" w:hAnsiTheme="minorBidi" w:cstheme="minorBidi"/>
          <w:sz w:val="22"/>
          <w:szCs w:val="22"/>
        </w:rPr>
        <w:t xml:space="preserve">(for additional time and </w:t>
      </w:r>
      <w:r w:rsidR="00C3220A">
        <w:rPr>
          <w:rFonts w:asciiTheme="minorBidi" w:hAnsiTheme="minorBidi" w:cstheme="minorBidi"/>
          <w:sz w:val="22"/>
          <w:szCs w:val="22"/>
        </w:rPr>
        <w:t xml:space="preserve">stipend/fees </w:t>
      </w:r>
      <w:r w:rsidR="00C85E36">
        <w:rPr>
          <w:rFonts w:asciiTheme="minorBidi" w:hAnsiTheme="minorBidi" w:cstheme="minorBidi"/>
          <w:sz w:val="22"/>
          <w:szCs w:val="22"/>
        </w:rPr>
        <w:t xml:space="preserve">funding) </w:t>
      </w:r>
      <w:r w:rsidR="00872397">
        <w:rPr>
          <w:rFonts w:asciiTheme="minorBidi" w:hAnsiTheme="minorBidi" w:cstheme="minorBidi"/>
          <w:sz w:val="22"/>
          <w:szCs w:val="22"/>
        </w:rPr>
        <w:t xml:space="preserve">to their </w:t>
      </w:r>
      <w:r w:rsidR="00C85E36">
        <w:rPr>
          <w:rFonts w:asciiTheme="minorBidi" w:hAnsiTheme="minorBidi" w:cstheme="minorBidi"/>
          <w:sz w:val="22"/>
          <w:szCs w:val="22"/>
        </w:rPr>
        <w:t>award</w:t>
      </w:r>
      <w:r w:rsidR="00872397">
        <w:rPr>
          <w:rFonts w:asciiTheme="minorBidi" w:hAnsiTheme="minorBidi" w:cstheme="minorBidi"/>
          <w:sz w:val="22"/>
          <w:szCs w:val="22"/>
        </w:rPr>
        <w:t xml:space="preserve"> </w:t>
      </w:r>
      <w:r w:rsidR="00D3095E">
        <w:rPr>
          <w:rFonts w:asciiTheme="minorBidi" w:hAnsiTheme="minorBidi" w:cstheme="minorBidi"/>
          <w:sz w:val="22"/>
          <w:szCs w:val="22"/>
        </w:rPr>
        <w:t xml:space="preserve">via their </w:t>
      </w:r>
      <w:r w:rsidR="00872397">
        <w:rPr>
          <w:rFonts w:asciiTheme="minorBidi" w:hAnsiTheme="minorBidi" w:cstheme="minorBidi"/>
          <w:sz w:val="22"/>
          <w:szCs w:val="22"/>
        </w:rPr>
        <w:t xml:space="preserve">home institution’s </w:t>
      </w:r>
      <w:r w:rsidR="00426BE8">
        <w:rPr>
          <w:rFonts w:asciiTheme="minorBidi" w:hAnsiTheme="minorBidi" w:cstheme="minorBidi"/>
          <w:sz w:val="22"/>
          <w:szCs w:val="22"/>
        </w:rPr>
        <w:t>DTP contact</w:t>
      </w:r>
      <w:r w:rsidRPr="007B01A9">
        <w:rPr>
          <w:rFonts w:asciiTheme="minorBidi" w:hAnsiTheme="minorBidi" w:cstheme="minorBidi"/>
          <w:sz w:val="22"/>
          <w:szCs w:val="22"/>
        </w:rPr>
        <w:t>.</w:t>
      </w:r>
    </w:p>
    <w:p w14:paraId="4EAAF469" w14:textId="77777777" w:rsidR="007B01A9" w:rsidRDefault="007B01A9" w:rsidP="00600ADB">
      <w:pPr>
        <w:rPr>
          <w:rFonts w:asciiTheme="minorBidi" w:hAnsiTheme="minorBidi" w:cstheme="minorBidi"/>
          <w:sz w:val="22"/>
          <w:szCs w:val="22"/>
        </w:rPr>
      </w:pPr>
      <w:r w:rsidRPr="007B01A9">
        <w:rPr>
          <w:rFonts w:asciiTheme="minorBidi" w:hAnsiTheme="minorBidi" w:cstheme="minorBidi"/>
          <w:sz w:val="22"/>
          <w:szCs w:val="22"/>
        </w:rPr>
        <w:lastRenderedPageBreak/>
        <w:t xml:space="preserve">Up to one year’s extra support </w:t>
      </w:r>
      <w:r w:rsidR="00600ADB">
        <w:rPr>
          <w:rFonts w:asciiTheme="minorBidi" w:hAnsiTheme="minorBidi" w:cstheme="minorBidi"/>
          <w:sz w:val="22"/>
          <w:szCs w:val="22"/>
        </w:rPr>
        <w:t xml:space="preserve">(this is over and above the </w:t>
      </w:r>
      <w:r w:rsidR="00C85E36">
        <w:rPr>
          <w:rFonts w:asciiTheme="minorBidi" w:hAnsiTheme="minorBidi" w:cstheme="minorBidi"/>
          <w:sz w:val="22"/>
          <w:szCs w:val="22"/>
        </w:rPr>
        <w:t xml:space="preserve">standard </w:t>
      </w:r>
      <w:r w:rsidR="00600ADB">
        <w:rPr>
          <w:rFonts w:asciiTheme="minorBidi" w:hAnsiTheme="minorBidi" w:cstheme="minorBidi"/>
          <w:sz w:val="22"/>
          <w:szCs w:val="22"/>
        </w:rPr>
        <w:t xml:space="preserve">funded length of the studentship) </w:t>
      </w:r>
      <w:r w:rsidRPr="00FC2F45">
        <w:rPr>
          <w:rFonts w:asciiTheme="minorBidi" w:hAnsiTheme="minorBidi" w:cstheme="minorBidi"/>
          <w:b/>
          <w:bCs/>
          <w:sz w:val="22"/>
          <w:szCs w:val="22"/>
        </w:rPr>
        <w:t>may be</w:t>
      </w:r>
      <w:r w:rsidRPr="007B01A9">
        <w:rPr>
          <w:rFonts w:asciiTheme="minorBidi" w:hAnsiTheme="minorBidi" w:cstheme="minorBidi"/>
          <w:sz w:val="22"/>
          <w:szCs w:val="22"/>
        </w:rPr>
        <w:t xml:space="preserve"> considered if a student needs to acquire or develop a working ability with a difficult language</w:t>
      </w:r>
      <w:r w:rsidR="00D3095E">
        <w:rPr>
          <w:rFonts w:asciiTheme="minorBidi" w:hAnsiTheme="minorBidi" w:cstheme="minorBidi"/>
          <w:i/>
          <w:iCs/>
          <w:sz w:val="22"/>
          <w:szCs w:val="22"/>
        </w:rPr>
        <w:t>.</w:t>
      </w:r>
      <w:r w:rsidR="00BF7E7D">
        <w:rPr>
          <w:rFonts w:asciiTheme="minorBidi" w:hAnsiTheme="minorBidi" w:cstheme="minorBidi"/>
          <w:i/>
          <w:iCs/>
          <w:sz w:val="22"/>
          <w:szCs w:val="22"/>
        </w:rPr>
        <w:t xml:space="preserve">  </w:t>
      </w:r>
      <w:r w:rsidR="00BF7E7D" w:rsidRPr="00BF7E7D">
        <w:rPr>
          <w:rFonts w:asciiTheme="minorBidi" w:hAnsiTheme="minorBidi" w:cstheme="minorBidi"/>
          <w:sz w:val="22"/>
          <w:szCs w:val="22"/>
        </w:rPr>
        <w:t>Each application will be considered on a case by case basis.</w:t>
      </w:r>
    </w:p>
    <w:p w14:paraId="0F6F4946" w14:textId="77777777" w:rsidR="00EC53FC" w:rsidRPr="007B01A9" w:rsidRDefault="00EC53FC" w:rsidP="00600ADB">
      <w:pPr>
        <w:rPr>
          <w:rFonts w:asciiTheme="minorBidi" w:hAnsiTheme="minorBidi" w:cstheme="minorBidi"/>
          <w:sz w:val="22"/>
          <w:szCs w:val="22"/>
        </w:rPr>
      </w:pPr>
      <w:r>
        <w:rPr>
          <w:rFonts w:asciiTheme="minorBidi" w:hAnsiTheme="minorBidi" w:cstheme="minorBidi"/>
          <w:sz w:val="22"/>
          <w:szCs w:val="22"/>
        </w:rPr>
        <w:t xml:space="preserve">The DTP does not offer funding to cover any expenses incurred during the DLT period. </w:t>
      </w:r>
    </w:p>
    <w:p w14:paraId="3B5AAFD6" w14:textId="77777777" w:rsidR="002162B9" w:rsidRDefault="002162B9">
      <w:pPr>
        <w:rPr>
          <w:rFonts w:asciiTheme="minorBidi" w:hAnsiTheme="minorBidi" w:cstheme="minorBidi"/>
          <w:b/>
          <w:bCs/>
          <w:sz w:val="22"/>
          <w:szCs w:val="22"/>
        </w:rPr>
      </w:pPr>
    </w:p>
    <w:p w14:paraId="2118816E" w14:textId="769FCA88" w:rsidR="00FF031A" w:rsidRPr="00431AFF" w:rsidRDefault="00CA6CF2">
      <w:pPr>
        <w:rPr>
          <w:rFonts w:asciiTheme="minorBidi" w:hAnsiTheme="minorBidi" w:cstheme="minorBidi"/>
          <w:b/>
          <w:bCs/>
          <w:sz w:val="22"/>
          <w:szCs w:val="22"/>
        </w:rPr>
      </w:pPr>
      <w:r w:rsidRPr="00431AFF">
        <w:rPr>
          <w:rFonts w:asciiTheme="minorBidi" w:hAnsiTheme="minorBidi" w:cstheme="minorBidi"/>
          <w:b/>
          <w:bCs/>
          <w:sz w:val="22"/>
          <w:szCs w:val="22"/>
        </w:rPr>
        <w:t>Q2</w:t>
      </w:r>
      <w:r w:rsidR="00A20D89">
        <w:rPr>
          <w:rFonts w:asciiTheme="minorBidi" w:hAnsiTheme="minorBidi" w:cstheme="minorBidi"/>
          <w:b/>
          <w:bCs/>
          <w:sz w:val="22"/>
          <w:szCs w:val="22"/>
        </w:rPr>
        <w:t>2</w:t>
      </w:r>
      <w:r w:rsidR="000428F8" w:rsidRPr="00431AFF">
        <w:rPr>
          <w:rFonts w:asciiTheme="minorBidi" w:hAnsiTheme="minorBidi" w:cstheme="minorBidi"/>
          <w:b/>
          <w:bCs/>
          <w:sz w:val="22"/>
          <w:szCs w:val="22"/>
        </w:rPr>
        <w:t xml:space="preserve">.  </w:t>
      </w:r>
      <w:r w:rsidR="0059666C" w:rsidRPr="00431AFF">
        <w:rPr>
          <w:rFonts w:asciiTheme="minorBidi" w:hAnsiTheme="minorBidi" w:cstheme="minorBidi"/>
          <w:b/>
          <w:bCs/>
          <w:sz w:val="22"/>
          <w:szCs w:val="22"/>
        </w:rPr>
        <w:t>What if the actual tuition fees (e.g. premium fees in some subject areas) are higher than an ESRC award?</w:t>
      </w:r>
    </w:p>
    <w:p w14:paraId="442A26E3" w14:textId="5C8C1BB5" w:rsidR="0059666C" w:rsidRPr="00B82933" w:rsidRDefault="00043C9B" w:rsidP="009831C2">
      <w:pPr>
        <w:rPr>
          <w:rFonts w:asciiTheme="minorBidi" w:hAnsiTheme="minorBidi" w:cstheme="minorBidi"/>
          <w:sz w:val="22"/>
          <w:szCs w:val="22"/>
        </w:rPr>
      </w:pPr>
      <w:r w:rsidRPr="00431AFF">
        <w:rPr>
          <w:rFonts w:asciiTheme="minorBidi" w:hAnsiTheme="minorBidi" w:cstheme="minorBidi"/>
          <w:sz w:val="22"/>
          <w:szCs w:val="22"/>
        </w:rPr>
        <w:t>If a particular programme of study attracts more than the standard research council rate of fees</w:t>
      </w:r>
      <w:r w:rsidR="0059666C" w:rsidRPr="00431AFF">
        <w:rPr>
          <w:rFonts w:asciiTheme="minorBidi" w:hAnsiTheme="minorBidi" w:cstheme="minorBidi"/>
          <w:sz w:val="22"/>
          <w:szCs w:val="22"/>
        </w:rPr>
        <w:t xml:space="preserve">, then the </w:t>
      </w:r>
      <w:r w:rsidRPr="00431AFF">
        <w:rPr>
          <w:rFonts w:asciiTheme="minorBidi" w:hAnsiTheme="minorBidi" w:cstheme="minorBidi"/>
          <w:sz w:val="22"/>
          <w:szCs w:val="22"/>
        </w:rPr>
        <w:t>school/department</w:t>
      </w:r>
      <w:r w:rsidR="0059666C" w:rsidRPr="00431AFF">
        <w:rPr>
          <w:rFonts w:asciiTheme="minorBidi" w:hAnsiTheme="minorBidi" w:cstheme="minorBidi"/>
          <w:sz w:val="22"/>
          <w:szCs w:val="22"/>
        </w:rPr>
        <w:t xml:space="preserve"> is responsible for making up the difference.</w:t>
      </w:r>
      <w:r w:rsidR="00680A4F" w:rsidRPr="00431AFF">
        <w:rPr>
          <w:rFonts w:asciiTheme="minorBidi" w:hAnsiTheme="minorBidi" w:cstheme="minorBidi"/>
          <w:sz w:val="22"/>
          <w:szCs w:val="22"/>
        </w:rPr>
        <w:t xml:space="preserve">  UK</w:t>
      </w:r>
      <w:r w:rsidR="009831C2" w:rsidRPr="00431AFF">
        <w:rPr>
          <w:rFonts w:asciiTheme="minorBidi" w:hAnsiTheme="minorBidi" w:cstheme="minorBidi"/>
          <w:sz w:val="22"/>
          <w:szCs w:val="22"/>
        </w:rPr>
        <w:t xml:space="preserve"> Research &amp; Innovation (UKRI</w:t>
      </w:r>
      <w:r w:rsidR="00680A4F" w:rsidRPr="00431AFF">
        <w:rPr>
          <w:rFonts w:asciiTheme="minorBidi" w:hAnsiTheme="minorBidi" w:cstheme="minorBidi"/>
          <w:sz w:val="22"/>
          <w:szCs w:val="22"/>
        </w:rPr>
        <w:t xml:space="preserve">) has stipulated that </w:t>
      </w:r>
      <w:r w:rsidR="00431AFF" w:rsidRPr="00431AFF">
        <w:rPr>
          <w:rFonts w:asciiTheme="minorBidi" w:hAnsiTheme="minorBidi" w:cstheme="minorBidi"/>
          <w:sz w:val="22"/>
          <w:szCs w:val="22"/>
        </w:rPr>
        <w:t xml:space="preserve">home </w:t>
      </w:r>
      <w:r w:rsidR="00680A4F" w:rsidRPr="00431AFF">
        <w:rPr>
          <w:rFonts w:asciiTheme="minorBidi" w:hAnsiTheme="minorBidi" w:cstheme="minorBidi"/>
          <w:sz w:val="22"/>
          <w:szCs w:val="22"/>
        </w:rPr>
        <w:t>students should not be required to pay any shortfall in fees.</w:t>
      </w:r>
    </w:p>
    <w:p w14:paraId="2022A8B6" w14:textId="77777777" w:rsidR="002677C6" w:rsidRDefault="002677C6">
      <w:pPr>
        <w:rPr>
          <w:rFonts w:asciiTheme="minorBidi" w:hAnsiTheme="minorBidi" w:cstheme="minorBidi"/>
          <w:b/>
          <w:bCs/>
          <w:sz w:val="22"/>
          <w:szCs w:val="22"/>
        </w:rPr>
      </w:pPr>
    </w:p>
    <w:p w14:paraId="6CAF0437" w14:textId="3AA13C3F" w:rsidR="00381BBA" w:rsidRDefault="00CA6CF2" w:rsidP="00381BBA">
      <w:pPr>
        <w:rPr>
          <w:rFonts w:asciiTheme="minorBidi" w:hAnsiTheme="minorBidi" w:cstheme="minorBidi"/>
          <w:b/>
          <w:bCs/>
          <w:sz w:val="22"/>
          <w:szCs w:val="22"/>
        </w:rPr>
      </w:pPr>
      <w:r>
        <w:rPr>
          <w:rFonts w:asciiTheme="minorBidi" w:hAnsiTheme="minorBidi" w:cstheme="minorBidi"/>
          <w:b/>
          <w:bCs/>
          <w:sz w:val="22"/>
          <w:szCs w:val="22"/>
        </w:rPr>
        <w:t>Q2</w:t>
      </w:r>
      <w:r w:rsidR="00A20D89">
        <w:rPr>
          <w:rFonts w:asciiTheme="minorBidi" w:hAnsiTheme="minorBidi" w:cstheme="minorBidi"/>
          <w:b/>
          <w:bCs/>
          <w:sz w:val="22"/>
          <w:szCs w:val="22"/>
        </w:rPr>
        <w:t>3</w:t>
      </w:r>
      <w:r w:rsidR="000428F8">
        <w:rPr>
          <w:rFonts w:asciiTheme="minorBidi" w:hAnsiTheme="minorBidi" w:cstheme="minorBidi"/>
          <w:b/>
          <w:bCs/>
          <w:sz w:val="22"/>
          <w:szCs w:val="22"/>
        </w:rPr>
        <w:t xml:space="preserve">.  </w:t>
      </w:r>
      <w:r w:rsidR="0059666C" w:rsidRPr="00017C21">
        <w:rPr>
          <w:rFonts w:asciiTheme="minorBidi" w:hAnsiTheme="minorBidi" w:cstheme="minorBidi"/>
          <w:b/>
          <w:bCs/>
          <w:sz w:val="22"/>
          <w:szCs w:val="22"/>
        </w:rPr>
        <w:t>What is the policy on maternity</w:t>
      </w:r>
      <w:r w:rsidR="00526A87" w:rsidRPr="00017C21">
        <w:rPr>
          <w:rFonts w:asciiTheme="minorBidi" w:hAnsiTheme="minorBidi" w:cstheme="minorBidi"/>
          <w:b/>
          <w:bCs/>
          <w:sz w:val="22"/>
          <w:szCs w:val="22"/>
        </w:rPr>
        <w:t>/paternity/</w:t>
      </w:r>
      <w:r w:rsidR="00381BBA">
        <w:rPr>
          <w:rFonts w:asciiTheme="minorBidi" w:hAnsiTheme="minorBidi" w:cstheme="minorBidi"/>
          <w:b/>
          <w:bCs/>
          <w:sz w:val="22"/>
          <w:szCs w:val="22"/>
        </w:rPr>
        <w:t xml:space="preserve">shared parental leave/ </w:t>
      </w:r>
      <w:r w:rsidR="00526A87" w:rsidRPr="00017C21">
        <w:rPr>
          <w:rFonts w:asciiTheme="minorBidi" w:hAnsiTheme="minorBidi" w:cstheme="minorBidi"/>
          <w:b/>
          <w:bCs/>
          <w:sz w:val="22"/>
          <w:szCs w:val="22"/>
        </w:rPr>
        <w:t>adoption</w:t>
      </w:r>
      <w:r w:rsidR="0059666C" w:rsidRPr="00017C21">
        <w:rPr>
          <w:rFonts w:asciiTheme="minorBidi" w:hAnsiTheme="minorBidi" w:cstheme="minorBidi"/>
          <w:b/>
          <w:bCs/>
          <w:sz w:val="22"/>
          <w:szCs w:val="22"/>
        </w:rPr>
        <w:t xml:space="preserve"> leave?</w:t>
      </w:r>
    </w:p>
    <w:p w14:paraId="1141915E" w14:textId="77777777" w:rsidR="00381BBA" w:rsidRDefault="00381BBA" w:rsidP="00381BBA">
      <w:pPr>
        <w:rPr>
          <w:rFonts w:asciiTheme="minorBidi" w:hAnsiTheme="minorBidi" w:cstheme="minorBidi"/>
          <w:sz w:val="22"/>
          <w:szCs w:val="22"/>
        </w:rPr>
      </w:pPr>
      <w:r w:rsidRPr="00381BBA">
        <w:rPr>
          <w:rFonts w:asciiTheme="minorBidi" w:hAnsiTheme="minorBidi" w:cstheme="minorBidi"/>
          <w:sz w:val="22"/>
          <w:szCs w:val="22"/>
        </w:rPr>
        <w:t xml:space="preserve">Please refer to the </w:t>
      </w:r>
      <w:hyperlink r:id="rId11" w:history="1">
        <w:r w:rsidRPr="00850BD0">
          <w:rPr>
            <w:rStyle w:val="Hyperlink"/>
            <w:rFonts w:asciiTheme="minorBidi" w:hAnsiTheme="minorBidi" w:cstheme="minorBidi"/>
            <w:sz w:val="22"/>
            <w:szCs w:val="22"/>
          </w:rPr>
          <w:t>ESRC Postgraduate Funding Guide</w:t>
        </w:r>
      </w:hyperlink>
      <w:r w:rsidRPr="00381BBA">
        <w:rPr>
          <w:rFonts w:asciiTheme="minorBidi" w:hAnsiTheme="minorBidi" w:cstheme="minorBidi"/>
          <w:sz w:val="22"/>
          <w:szCs w:val="22"/>
        </w:rPr>
        <w:t xml:space="preserve"> for details. </w:t>
      </w:r>
    </w:p>
    <w:p w14:paraId="1B727F78" w14:textId="77777777" w:rsidR="004E5167" w:rsidRPr="00381BBA" w:rsidRDefault="004E5167" w:rsidP="00381BBA">
      <w:pPr>
        <w:rPr>
          <w:rFonts w:asciiTheme="minorBidi" w:hAnsiTheme="minorBidi" w:cstheme="minorBidi"/>
          <w:sz w:val="22"/>
          <w:szCs w:val="22"/>
        </w:rPr>
      </w:pPr>
    </w:p>
    <w:p w14:paraId="1290DA8A" w14:textId="16BA33E7"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A20D89">
        <w:rPr>
          <w:rFonts w:asciiTheme="minorBidi" w:hAnsiTheme="minorBidi" w:cstheme="minorBidi"/>
          <w:b/>
          <w:bCs/>
          <w:sz w:val="22"/>
          <w:szCs w:val="22"/>
        </w:rPr>
        <w:t>4</w:t>
      </w:r>
      <w:r>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What about </w:t>
      </w:r>
      <w:r w:rsidR="007B01A9" w:rsidRPr="00017C21">
        <w:rPr>
          <w:rFonts w:asciiTheme="minorBidi" w:hAnsiTheme="minorBidi" w:cstheme="minorBidi"/>
          <w:b/>
          <w:bCs/>
          <w:sz w:val="22"/>
          <w:szCs w:val="22"/>
        </w:rPr>
        <w:t>Overseas Institutional Visits</w:t>
      </w:r>
      <w:r w:rsidR="00BF7E7D" w:rsidRPr="00017C21">
        <w:rPr>
          <w:rFonts w:asciiTheme="minorBidi" w:hAnsiTheme="minorBidi" w:cstheme="minorBidi"/>
          <w:b/>
          <w:bCs/>
          <w:sz w:val="22"/>
          <w:szCs w:val="22"/>
        </w:rPr>
        <w:t xml:space="preserve"> (OIV)</w:t>
      </w:r>
      <w:r w:rsidR="00FB7A70" w:rsidRPr="00017C21">
        <w:rPr>
          <w:rFonts w:asciiTheme="minorBidi" w:hAnsiTheme="minorBidi" w:cstheme="minorBidi"/>
          <w:b/>
          <w:bCs/>
          <w:sz w:val="22"/>
          <w:szCs w:val="22"/>
        </w:rPr>
        <w:t>?</w:t>
      </w:r>
    </w:p>
    <w:p w14:paraId="5A1C9F99" w14:textId="77777777" w:rsidR="007B01A9" w:rsidRPr="008E216A" w:rsidRDefault="007B01A9" w:rsidP="00426BE8">
      <w:pPr>
        <w:rPr>
          <w:rFonts w:asciiTheme="minorBidi" w:hAnsiTheme="minorBidi" w:cstheme="minorBidi"/>
          <w:sz w:val="22"/>
          <w:szCs w:val="22"/>
        </w:rPr>
      </w:pPr>
      <w:r w:rsidRPr="007B01A9">
        <w:rPr>
          <w:rFonts w:asciiTheme="minorBidi" w:hAnsiTheme="minorBidi" w:cstheme="minorBidi"/>
          <w:sz w:val="22"/>
          <w:szCs w:val="22"/>
        </w:rPr>
        <w:t xml:space="preserve">All ESRC funded research award holders are eligible to </w:t>
      </w:r>
      <w:r w:rsidRPr="002A751F">
        <w:rPr>
          <w:rFonts w:asciiTheme="minorBidi" w:hAnsiTheme="minorBidi" w:cstheme="minorBidi"/>
          <w:sz w:val="22"/>
          <w:szCs w:val="22"/>
        </w:rPr>
        <w:t xml:space="preserve">apply </w:t>
      </w:r>
      <w:r w:rsidR="00BF7E7D">
        <w:rPr>
          <w:rFonts w:asciiTheme="minorBidi" w:hAnsiTheme="minorBidi" w:cstheme="minorBidi"/>
          <w:sz w:val="22"/>
          <w:szCs w:val="22"/>
        </w:rPr>
        <w:t>via the</w:t>
      </w:r>
      <w:r w:rsidRPr="002A751F">
        <w:rPr>
          <w:rFonts w:asciiTheme="minorBidi" w:hAnsiTheme="minorBidi" w:cstheme="minorBidi"/>
          <w:sz w:val="22"/>
          <w:szCs w:val="22"/>
        </w:rPr>
        <w:t xml:space="preserve"> Overseas Institutional Visit Scheme</w:t>
      </w:r>
      <w:r w:rsidR="008E216A">
        <w:rPr>
          <w:rFonts w:asciiTheme="minorBidi" w:hAnsiTheme="minorBidi" w:cstheme="minorBidi"/>
          <w:sz w:val="22"/>
          <w:szCs w:val="22"/>
        </w:rPr>
        <w:t>,</w:t>
      </w:r>
      <w:r w:rsidRPr="002A751F">
        <w:rPr>
          <w:rFonts w:asciiTheme="minorBidi" w:hAnsiTheme="minorBidi" w:cstheme="minorBidi"/>
          <w:sz w:val="22"/>
          <w:szCs w:val="22"/>
        </w:rPr>
        <w:t xml:space="preserve"> </w:t>
      </w:r>
      <w:r w:rsidR="00426BE8">
        <w:rPr>
          <w:rFonts w:asciiTheme="minorBidi" w:hAnsiTheme="minorBidi" w:cstheme="minorBidi"/>
          <w:sz w:val="22"/>
          <w:szCs w:val="22"/>
        </w:rPr>
        <w:t>during their doctoral studies</w:t>
      </w:r>
      <w:r w:rsidR="008E216A">
        <w:rPr>
          <w:rFonts w:asciiTheme="minorBidi" w:hAnsiTheme="minorBidi" w:cstheme="minorBidi"/>
          <w:sz w:val="22"/>
          <w:szCs w:val="22"/>
        </w:rPr>
        <w:t>,</w:t>
      </w:r>
      <w:r w:rsidR="00426BE8">
        <w:rPr>
          <w:rFonts w:asciiTheme="minorBidi" w:hAnsiTheme="minorBidi" w:cstheme="minorBidi"/>
          <w:sz w:val="22"/>
          <w:szCs w:val="22"/>
        </w:rPr>
        <w:t xml:space="preserve"> </w:t>
      </w:r>
      <w:r w:rsidRPr="007B01A9">
        <w:rPr>
          <w:rFonts w:asciiTheme="minorBidi" w:hAnsiTheme="minorBidi" w:cstheme="minorBidi"/>
          <w:sz w:val="22"/>
          <w:szCs w:val="22"/>
        </w:rPr>
        <w:t>for a paid extension of up to three months (</w:t>
      </w:r>
      <w:r w:rsidR="00680A4F">
        <w:rPr>
          <w:rFonts w:asciiTheme="minorBidi" w:hAnsiTheme="minorBidi" w:cstheme="minorBidi"/>
          <w:sz w:val="22"/>
          <w:szCs w:val="22"/>
        </w:rPr>
        <w:t xml:space="preserve">this </w:t>
      </w:r>
      <w:r w:rsidRPr="007B01A9">
        <w:rPr>
          <w:rFonts w:asciiTheme="minorBidi" w:hAnsiTheme="minorBidi" w:cstheme="minorBidi"/>
          <w:sz w:val="22"/>
          <w:szCs w:val="22"/>
        </w:rPr>
        <w:t xml:space="preserve">can be across </w:t>
      </w:r>
      <w:r w:rsidR="008E216A">
        <w:rPr>
          <w:rFonts w:asciiTheme="minorBidi" w:hAnsiTheme="minorBidi" w:cstheme="minorBidi"/>
          <w:sz w:val="22"/>
          <w:szCs w:val="22"/>
        </w:rPr>
        <w:t xml:space="preserve">a maximum of </w:t>
      </w:r>
      <w:r w:rsidRPr="007B01A9">
        <w:rPr>
          <w:rFonts w:asciiTheme="minorBidi" w:hAnsiTheme="minorBidi" w:cstheme="minorBidi"/>
          <w:sz w:val="22"/>
          <w:szCs w:val="22"/>
        </w:rPr>
        <w:t xml:space="preserve">3 separate visits but must be requested in a single application) to their PhD </w:t>
      </w:r>
      <w:r w:rsidRPr="008E216A">
        <w:rPr>
          <w:rFonts w:asciiTheme="minorBidi" w:hAnsiTheme="minorBidi" w:cstheme="minorBidi"/>
          <w:sz w:val="22"/>
          <w:szCs w:val="22"/>
        </w:rPr>
        <w:t xml:space="preserve">studentship in order to visit overseas institutions.  </w:t>
      </w:r>
    </w:p>
    <w:p w14:paraId="172384A8" w14:textId="77777777" w:rsidR="008E216A" w:rsidRPr="008E216A" w:rsidRDefault="008E216A" w:rsidP="008E216A">
      <w:pPr>
        <w:rPr>
          <w:rFonts w:asciiTheme="minorBidi" w:hAnsiTheme="minorBidi" w:cstheme="minorBidi"/>
          <w:sz w:val="22"/>
          <w:szCs w:val="22"/>
        </w:rPr>
      </w:pPr>
      <w:r w:rsidRPr="008E216A">
        <w:rPr>
          <w:rFonts w:asciiTheme="minorBidi" w:hAnsiTheme="minorBidi"/>
          <w:sz w:val="22"/>
          <w:szCs w:val="22"/>
        </w:rPr>
        <w:t>This scheme provides financial support and time for the student to establish research networks; disseminate early research findings; participate in seminars and other academic activities that are directly relevant to their research and to undertake specialist research training not available within the UK. Applications must demonstrate the potential benefits of the proposed visit to their current or future academic career and, in particular, to demonstrate how the visit/s will offer ‘added value’ to their PhD experience</w:t>
      </w:r>
      <w:r w:rsidR="008E19F3">
        <w:rPr>
          <w:rFonts w:asciiTheme="minorBidi" w:hAnsiTheme="minorBidi"/>
          <w:sz w:val="22"/>
          <w:szCs w:val="22"/>
        </w:rPr>
        <w:t>.</w:t>
      </w:r>
    </w:p>
    <w:p w14:paraId="48A4CCDD" w14:textId="77777777" w:rsidR="003C1D2B" w:rsidRDefault="003C1D2B" w:rsidP="008E216A">
      <w:pPr>
        <w:rPr>
          <w:rFonts w:asciiTheme="minorBidi" w:hAnsiTheme="minorBidi" w:cstheme="minorBidi"/>
          <w:b/>
          <w:bCs/>
          <w:sz w:val="22"/>
          <w:szCs w:val="22"/>
        </w:rPr>
      </w:pPr>
    </w:p>
    <w:p w14:paraId="75541E16" w14:textId="5D56B5EF"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A20D89">
        <w:rPr>
          <w:rFonts w:asciiTheme="minorBidi" w:hAnsiTheme="minorBidi" w:cstheme="minorBidi"/>
          <w:b/>
          <w:bCs/>
          <w:sz w:val="22"/>
          <w:szCs w:val="22"/>
        </w:rPr>
        <w:t>5</w:t>
      </w:r>
      <w:r>
        <w:rPr>
          <w:rFonts w:asciiTheme="minorBidi" w:hAnsiTheme="minorBidi" w:cstheme="minorBidi"/>
          <w:b/>
          <w:bCs/>
          <w:sz w:val="22"/>
          <w:szCs w:val="22"/>
        </w:rPr>
        <w:t xml:space="preserve">.  </w:t>
      </w:r>
      <w:r w:rsidR="008E216A" w:rsidRPr="00017C21">
        <w:rPr>
          <w:rFonts w:asciiTheme="minorBidi" w:hAnsiTheme="minorBidi" w:cstheme="minorBidi"/>
          <w:b/>
          <w:bCs/>
          <w:sz w:val="22"/>
          <w:szCs w:val="22"/>
        </w:rPr>
        <w:t>Is there a</w:t>
      </w:r>
      <w:r w:rsidR="007B01A9" w:rsidRPr="00017C21">
        <w:rPr>
          <w:rFonts w:asciiTheme="minorBidi" w:hAnsiTheme="minorBidi" w:cstheme="minorBidi"/>
          <w:b/>
          <w:bCs/>
          <w:sz w:val="22"/>
          <w:szCs w:val="22"/>
        </w:rPr>
        <w:t xml:space="preserve"> </w:t>
      </w:r>
      <w:r>
        <w:rPr>
          <w:rFonts w:asciiTheme="minorBidi" w:hAnsiTheme="minorBidi" w:cstheme="minorBidi"/>
          <w:b/>
          <w:bCs/>
          <w:sz w:val="22"/>
          <w:szCs w:val="22"/>
        </w:rPr>
        <w:t xml:space="preserve">PhD </w:t>
      </w:r>
      <w:r w:rsidR="007B01A9" w:rsidRPr="00017C21">
        <w:rPr>
          <w:rFonts w:asciiTheme="minorBidi" w:hAnsiTheme="minorBidi" w:cstheme="minorBidi"/>
          <w:b/>
          <w:bCs/>
          <w:sz w:val="22"/>
          <w:szCs w:val="22"/>
        </w:rPr>
        <w:t>Internship Scheme</w:t>
      </w:r>
      <w:r w:rsidR="008E216A" w:rsidRPr="00017C21">
        <w:rPr>
          <w:rFonts w:asciiTheme="minorBidi" w:hAnsiTheme="minorBidi" w:cstheme="minorBidi"/>
          <w:b/>
          <w:bCs/>
          <w:sz w:val="22"/>
          <w:szCs w:val="22"/>
        </w:rPr>
        <w:t>?</w:t>
      </w:r>
    </w:p>
    <w:p w14:paraId="37133019" w14:textId="77777777" w:rsidR="008E216A" w:rsidRPr="008E216A" w:rsidRDefault="008E216A" w:rsidP="008E216A">
      <w:pPr>
        <w:rPr>
          <w:rFonts w:asciiTheme="minorBidi" w:hAnsiTheme="minorBidi"/>
          <w:sz w:val="22"/>
          <w:szCs w:val="22"/>
        </w:rPr>
      </w:pPr>
      <w:r w:rsidRPr="008E216A">
        <w:rPr>
          <w:rFonts w:asciiTheme="minorBidi" w:hAnsiTheme="minorBidi"/>
          <w:sz w:val="22"/>
          <w:szCs w:val="22"/>
          <w:lang w:val="en-US"/>
        </w:rPr>
        <w:t xml:space="preserve">The WRDTP Company Internships Scheme </w:t>
      </w:r>
      <w:r w:rsidRPr="008E216A">
        <w:rPr>
          <w:rFonts w:asciiTheme="minorBidi" w:hAnsiTheme="minorBidi"/>
          <w:sz w:val="22"/>
          <w:szCs w:val="22"/>
        </w:rPr>
        <w:t xml:space="preserve">offers students the opportunity to spend up to three months in a non-academic organisation within the public, civil society (voluntary) or private sector to work as part of a team involved with policy and practice development.  </w:t>
      </w:r>
    </w:p>
    <w:p w14:paraId="7628FD87" w14:textId="77777777" w:rsidR="00F64472" w:rsidRDefault="008E216A" w:rsidP="004E5167">
      <w:pPr>
        <w:rPr>
          <w:rFonts w:asciiTheme="minorBidi" w:hAnsiTheme="minorBidi"/>
          <w:sz w:val="22"/>
          <w:szCs w:val="22"/>
        </w:rPr>
      </w:pPr>
      <w:r w:rsidRPr="008E216A">
        <w:rPr>
          <w:rFonts w:asciiTheme="minorBidi" w:hAnsiTheme="minorBidi"/>
          <w:sz w:val="22"/>
          <w:szCs w:val="22"/>
        </w:rPr>
        <w:t>There will also be the opportunity for students to apply for UK</w:t>
      </w:r>
      <w:r w:rsidR="004E5167">
        <w:rPr>
          <w:rFonts w:asciiTheme="minorBidi" w:hAnsiTheme="minorBidi"/>
          <w:sz w:val="22"/>
          <w:szCs w:val="22"/>
        </w:rPr>
        <w:t>RI</w:t>
      </w:r>
      <w:r w:rsidRPr="008E216A">
        <w:rPr>
          <w:rFonts w:asciiTheme="minorBidi" w:hAnsiTheme="minorBidi"/>
          <w:sz w:val="22"/>
          <w:szCs w:val="22"/>
        </w:rPr>
        <w:t xml:space="preserve"> internships, which will be supported by the WRDTP</w:t>
      </w:r>
      <w:r w:rsidR="000428F8">
        <w:rPr>
          <w:rFonts w:asciiTheme="minorBidi" w:hAnsiTheme="minorBidi"/>
          <w:sz w:val="22"/>
          <w:szCs w:val="22"/>
        </w:rPr>
        <w:t>,</w:t>
      </w:r>
      <w:r w:rsidRPr="008E216A">
        <w:rPr>
          <w:rFonts w:asciiTheme="minorBidi" w:hAnsiTheme="minorBidi"/>
          <w:sz w:val="22"/>
          <w:szCs w:val="22"/>
        </w:rPr>
        <w:t xml:space="preserve"> if they are of the appropriate quality</w:t>
      </w:r>
      <w:r>
        <w:rPr>
          <w:rFonts w:asciiTheme="minorBidi" w:hAnsiTheme="minorBidi"/>
          <w:sz w:val="22"/>
          <w:szCs w:val="22"/>
        </w:rPr>
        <w:t>.</w:t>
      </w:r>
    </w:p>
    <w:p w14:paraId="1D932B11" w14:textId="77777777" w:rsidR="003C1D2B" w:rsidRDefault="003C1D2B" w:rsidP="0047330A">
      <w:pPr>
        <w:rPr>
          <w:rFonts w:asciiTheme="minorBidi" w:hAnsiTheme="minorBidi" w:cstheme="minorBidi"/>
          <w:b/>
          <w:bCs/>
          <w:sz w:val="22"/>
          <w:szCs w:val="22"/>
        </w:rPr>
      </w:pPr>
    </w:p>
    <w:p w14:paraId="31E7EAF1" w14:textId="0C693CF5" w:rsidR="0047330A" w:rsidRPr="007D23FB" w:rsidRDefault="000428F8" w:rsidP="00C047AB">
      <w:pPr>
        <w:rPr>
          <w:rFonts w:asciiTheme="minorBidi" w:hAnsiTheme="minorBidi" w:cstheme="minorBidi"/>
          <w:b/>
          <w:bCs/>
          <w:sz w:val="22"/>
          <w:szCs w:val="22"/>
          <w:lang w:val="en-US"/>
        </w:rPr>
      </w:pPr>
      <w:r>
        <w:rPr>
          <w:rFonts w:asciiTheme="minorBidi" w:hAnsiTheme="minorBidi" w:cstheme="minorBidi"/>
          <w:b/>
          <w:bCs/>
          <w:sz w:val="22"/>
          <w:szCs w:val="22"/>
        </w:rPr>
        <w:t>Q2</w:t>
      </w:r>
      <w:r w:rsidR="00A20D89">
        <w:rPr>
          <w:rFonts w:asciiTheme="minorBidi" w:hAnsiTheme="minorBidi" w:cstheme="minorBidi"/>
          <w:b/>
          <w:bCs/>
          <w:sz w:val="22"/>
          <w:szCs w:val="22"/>
        </w:rPr>
        <w:t>6</w:t>
      </w:r>
      <w:r>
        <w:rPr>
          <w:rFonts w:asciiTheme="minorBidi" w:hAnsiTheme="minorBidi" w:cstheme="minorBidi"/>
          <w:b/>
          <w:bCs/>
          <w:sz w:val="22"/>
          <w:szCs w:val="22"/>
        </w:rPr>
        <w:t xml:space="preserve">.  </w:t>
      </w:r>
      <w:r w:rsidR="0047330A" w:rsidRPr="007D23FB">
        <w:rPr>
          <w:rFonts w:asciiTheme="minorBidi" w:hAnsiTheme="minorBidi" w:cstheme="minorBidi"/>
          <w:b/>
          <w:bCs/>
          <w:sz w:val="22"/>
          <w:szCs w:val="22"/>
          <w:lang w:val="en-US"/>
        </w:rPr>
        <w:t xml:space="preserve">Is there any funding for </w:t>
      </w:r>
      <w:r w:rsidR="00A817D5" w:rsidRPr="007D23FB">
        <w:rPr>
          <w:rFonts w:asciiTheme="minorBidi" w:hAnsiTheme="minorBidi" w:cstheme="minorBidi"/>
          <w:b/>
          <w:bCs/>
          <w:sz w:val="22"/>
          <w:szCs w:val="22"/>
          <w:lang w:val="en-US"/>
        </w:rPr>
        <w:t xml:space="preserve">Interdisciplinary Student-led </w:t>
      </w:r>
      <w:r w:rsidR="00C802A6" w:rsidRPr="007D23FB">
        <w:rPr>
          <w:rFonts w:asciiTheme="minorBidi" w:hAnsiTheme="minorBidi" w:cstheme="minorBidi"/>
          <w:b/>
          <w:bCs/>
          <w:sz w:val="22"/>
          <w:szCs w:val="22"/>
          <w:lang w:val="en-US"/>
        </w:rPr>
        <w:t>Networks?</w:t>
      </w:r>
    </w:p>
    <w:p w14:paraId="292CE922" w14:textId="77777777" w:rsidR="00A817D5" w:rsidRPr="00A817D5" w:rsidRDefault="0047330A" w:rsidP="007D23FB">
      <w:pPr>
        <w:rPr>
          <w:rFonts w:asciiTheme="minorBidi" w:hAnsiTheme="minorBidi" w:cstheme="minorBidi"/>
          <w:sz w:val="22"/>
          <w:szCs w:val="22"/>
          <w:lang w:val="en-US"/>
        </w:rPr>
      </w:pPr>
      <w:r>
        <w:rPr>
          <w:rFonts w:asciiTheme="minorBidi" w:hAnsiTheme="minorBidi" w:cstheme="minorBidi"/>
          <w:sz w:val="22"/>
          <w:szCs w:val="22"/>
          <w:lang w:val="en-US"/>
        </w:rPr>
        <w:t>The WRDTP</w:t>
      </w:r>
      <w:r w:rsidR="007D23FB">
        <w:rPr>
          <w:rFonts w:asciiTheme="minorBidi" w:hAnsiTheme="minorBidi" w:cstheme="minorBidi"/>
          <w:sz w:val="22"/>
          <w:szCs w:val="22"/>
          <w:lang w:val="en-US"/>
        </w:rPr>
        <w:t xml:space="preserve"> is also </w:t>
      </w:r>
      <w:r w:rsidR="00A817D5" w:rsidRPr="00A817D5">
        <w:rPr>
          <w:rFonts w:asciiTheme="minorBidi" w:hAnsiTheme="minorBidi" w:cstheme="minorBidi"/>
          <w:sz w:val="22"/>
          <w:szCs w:val="22"/>
          <w:lang w:val="en-US"/>
        </w:rPr>
        <w:t xml:space="preserve">offering </w:t>
      </w:r>
      <w:r w:rsidR="007D23FB">
        <w:rPr>
          <w:rFonts w:asciiTheme="minorBidi" w:hAnsiTheme="minorBidi" w:cstheme="minorBidi"/>
          <w:sz w:val="22"/>
          <w:szCs w:val="22"/>
          <w:lang w:val="en-US"/>
        </w:rPr>
        <w:t xml:space="preserve">to </w:t>
      </w:r>
      <w:r w:rsidR="00A817D5" w:rsidRPr="00A817D5">
        <w:rPr>
          <w:rFonts w:asciiTheme="minorBidi" w:hAnsiTheme="minorBidi" w:cstheme="minorBidi"/>
          <w:sz w:val="22"/>
          <w:szCs w:val="22"/>
          <w:lang w:val="en-US"/>
        </w:rPr>
        <w:t xml:space="preserve">fund students to run activities/events to develop their own themed Networks.  The funding can be used to cover the running of events (room bookings, presenters’ </w:t>
      </w:r>
      <w:r w:rsidR="00A817D5" w:rsidRPr="00A817D5">
        <w:rPr>
          <w:rFonts w:asciiTheme="minorBidi" w:hAnsiTheme="minorBidi" w:cstheme="minorBidi"/>
          <w:sz w:val="22"/>
          <w:szCs w:val="22"/>
          <w:lang w:val="en-US"/>
        </w:rPr>
        <w:lastRenderedPageBreak/>
        <w:t xml:space="preserve">fees, promotion/advertising and catering), travel and subsistence to support the development of the Networks. These Student-led Networks focus on substantive themes and encourage participation from students across a variety of WRDTP pathways. </w:t>
      </w:r>
    </w:p>
    <w:p w14:paraId="3AF87F10" w14:textId="77777777" w:rsidR="00B7764F" w:rsidRDefault="00B7764F">
      <w:pPr>
        <w:rPr>
          <w:rFonts w:asciiTheme="minorBidi" w:hAnsiTheme="minorBidi" w:cstheme="minorBidi"/>
          <w:b/>
          <w:bCs/>
          <w:sz w:val="22"/>
          <w:szCs w:val="22"/>
        </w:rPr>
      </w:pPr>
    </w:p>
    <w:p w14:paraId="6A2F6E1D" w14:textId="07758A71"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w:t>
      </w:r>
      <w:r w:rsidR="00A20D89">
        <w:rPr>
          <w:rFonts w:asciiTheme="minorBidi" w:hAnsiTheme="minorBidi" w:cstheme="minorBidi"/>
          <w:b/>
          <w:bCs/>
          <w:sz w:val="22"/>
          <w:szCs w:val="22"/>
        </w:rPr>
        <w:t>7</w:t>
      </w:r>
      <w:r w:rsidR="000428F8">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How is the </w:t>
      </w:r>
      <w:r w:rsidR="007B01A9" w:rsidRPr="00017C21">
        <w:rPr>
          <w:rFonts w:asciiTheme="minorBidi" w:hAnsiTheme="minorBidi" w:cstheme="minorBidi"/>
          <w:b/>
          <w:bCs/>
          <w:sz w:val="22"/>
          <w:szCs w:val="22"/>
        </w:rPr>
        <w:t>Disabled Student’s Allowance</w:t>
      </w:r>
      <w:r w:rsidR="00FB7A70" w:rsidRPr="00017C21">
        <w:rPr>
          <w:rFonts w:asciiTheme="minorBidi" w:hAnsiTheme="minorBidi" w:cstheme="minorBidi"/>
          <w:b/>
          <w:bCs/>
          <w:sz w:val="22"/>
          <w:szCs w:val="22"/>
        </w:rPr>
        <w:t xml:space="preserve"> </w:t>
      </w:r>
      <w:r w:rsidR="00EF2DDD" w:rsidRPr="00017C21">
        <w:rPr>
          <w:rFonts w:asciiTheme="minorBidi" w:hAnsiTheme="minorBidi" w:cstheme="minorBidi"/>
          <w:b/>
          <w:bCs/>
          <w:sz w:val="22"/>
          <w:szCs w:val="22"/>
        </w:rPr>
        <w:t xml:space="preserve">(DSA) </w:t>
      </w:r>
      <w:r w:rsidR="00FB7A70" w:rsidRPr="00017C21">
        <w:rPr>
          <w:rFonts w:asciiTheme="minorBidi" w:hAnsiTheme="minorBidi" w:cstheme="minorBidi"/>
          <w:b/>
          <w:bCs/>
          <w:sz w:val="22"/>
          <w:szCs w:val="22"/>
        </w:rPr>
        <w:t>process managed?</w:t>
      </w:r>
    </w:p>
    <w:p w14:paraId="38A03E8E" w14:textId="77777777" w:rsidR="008E216A" w:rsidRDefault="008E216A">
      <w:pPr>
        <w:rPr>
          <w:rFonts w:asciiTheme="minorBidi" w:hAnsiTheme="minorBidi" w:cstheme="minorBidi"/>
          <w:sz w:val="22"/>
          <w:szCs w:val="22"/>
        </w:rPr>
      </w:pPr>
      <w:r>
        <w:rPr>
          <w:rFonts w:asciiTheme="minorBidi" w:hAnsiTheme="minorBidi" w:cstheme="minorBidi"/>
          <w:sz w:val="22"/>
          <w:szCs w:val="22"/>
        </w:rPr>
        <w:t>Any disabled student who, because of disability, is obliged to incur additional expenditure in connection</w:t>
      </w:r>
      <w:r w:rsidR="00EF2DDD">
        <w:rPr>
          <w:rFonts w:asciiTheme="minorBidi" w:hAnsiTheme="minorBidi" w:cstheme="minorBidi"/>
          <w:sz w:val="22"/>
          <w:szCs w:val="22"/>
        </w:rPr>
        <w:t xml:space="preserve"> with their studies, may be eligible for an allowance.  Any requests for DSA must be made and agreed in advance of committing expenditure.</w:t>
      </w:r>
    </w:p>
    <w:p w14:paraId="768C9643" w14:textId="77777777" w:rsidR="00FF031A" w:rsidRDefault="0036432D" w:rsidP="00EF2DDD">
      <w:pPr>
        <w:rPr>
          <w:rFonts w:asciiTheme="minorBidi" w:hAnsiTheme="minorBidi" w:cstheme="minorBidi"/>
          <w:sz w:val="22"/>
          <w:szCs w:val="22"/>
        </w:rPr>
      </w:pPr>
      <w:r w:rsidRPr="0036432D">
        <w:rPr>
          <w:rFonts w:asciiTheme="minorBidi" w:hAnsiTheme="minorBidi" w:cstheme="minorBidi"/>
          <w:sz w:val="22"/>
          <w:szCs w:val="22"/>
        </w:rPr>
        <w:t>In the first instance, you should contact your Scholarships Office in your home institution for information on how to make a claim for Disabled Student's Allowance</w:t>
      </w:r>
      <w:r w:rsidR="00EF2DDD">
        <w:rPr>
          <w:rFonts w:asciiTheme="minorBidi" w:hAnsiTheme="minorBidi" w:cstheme="minorBidi"/>
          <w:sz w:val="22"/>
          <w:szCs w:val="22"/>
        </w:rPr>
        <w:t>.</w:t>
      </w:r>
    </w:p>
    <w:p w14:paraId="0A6D8FE4" w14:textId="77777777" w:rsidR="003C1D2B" w:rsidRDefault="003C1D2B" w:rsidP="007D23FB">
      <w:pPr>
        <w:rPr>
          <w:rFonts w:asciiTheme="minorBidi" w:hAnsiTheme="minorBidi" w:cstheme="minorBidi"/>
          <w:b/>
          <w:bCs/>
          <w:sz w:val="22"/>
          <w:szCs w:val="22"/>
        </w:rPr>
      </w:pPr>
    </w:p>
    <w:p w14:paraId="2835C192" w14:textId="75ABA33A" w:rsidR="00FF031A" w:rsidRDefault="000428F8" w:rsidP="00C047AB">
      <w:pPr>
        <w:rPr>
          <w:rFonts w:asciiTheme="minorBidi" w:hAnsiTheme="minorBidi" w:cstheme="minorBidi"/>
          <w:b/>
          <w:bCs/>
          <w:sz w:val="22"/>
          <w:szCs w:val="22"/>
        </w:rPr>
      </w:pPr>
      <w:r>
        <w:rPr>
          <w:rFonts w:asciiTheme="minorBidi" w:hAnsiTheme="minorBidi" w:cstheme="minorBidi"/>
          <w:b/>
          <w:bCs/>
          <w:sz w:val="22"/>
          <w:szCs w:val="22"/>
        </w:rPr>
        <w:t>Q</w:t>
      </w:r>
      <w:r w:rsidR="00C047AB">
        <w:rPr>
          <w:rFonts w:asciiTheme="minorBidi" w:hAnsiTheme="minorBidi" w:cstheme="minorBidi"/>
          <w:b/>
          <w:bCs/>
          <w:sz w:val="22"/>
          <w:szCs w:val="22"/>
        </w:rPr>
        <w:t>2</w:t>
      </w:r>
      <w:r w:rsidR="00A20D89">
        <w:rPr>
          <w:rFonts w:asciiTheme="minorBidi" w:hAnsiTheme="minorBidi" w:cstheme="minorBidi"/>
          <w:b/>
          <w:bCs/>
          <w:sz w:val="22"/>
          <w:szCs w:val="22"/>
        </w:rPr>
        <w:t>8</w:t>
      </w:r>
      <w:r>
        <w:rPr>
          <w:rFonts w:asciiTheme="minorBidi" w:hAnsiTheme="minorBidi" w:cstheme="minorBidi"/>
          <w:b/>
          <w:bCs/>
          <w:sz w:val="22"/>
          <w:szCs w:val="22"/>
        </w:rPr>
        <w:t xml:space="preserve">.  </w:t>
      </w:r>
      <w:r w:rsidR="00D06BB8">
        <w:rPr>
          <w:rFonts w:asciiTheme="minorBidi" w:hAnsiTheme="minorBidi" w:cstheme="minorBidi"/>
          <w:b/>
          <w:bCs/>
          <w:sz w:val="22"/>
          <w:szCs w:val="22"/>
        </w:rPr>
        <w:t>What are the k</w:t>
      </w:r>
      <w:r w:rsidR="00D06BB8" w:rsidRPr="00180CA6">
        <w:rPr>
          <w:rFonts w:asciiTheme="minorBidi" w:hAnsiTheme="minorBidi" w:cstheme="minorBidi"/>
          <w:b/>
          <w:bCs/>
          <w:sz w:val="22"/>
          <w:szCs w:val="22"/>
        </w:rPr>
        <w:t xml:space="preserve">ey </w:t>
      </w:r>
      <w:r w:rsidR="00D06BB8">
        <w:rPr>
          <w:rFonts w:asciiTheme="minorBidi" w:hAnsiTheme="minorBidi" w:cstheme="minorBidi"/>
          <w:b/>
          <w:bCs/>
          <w:sz w:val="22"/>
          <w:szCs w:val="22"/>
        </w:rPr>
        <w:t>d</w:t>
      </w:r>
      <w:r w:rsidR="00D06BB8" w:rsidRPr="00180CA6">
        <w:rPr>
          <w:rFonts w:asciiTheme="minorBidi" w:hAnsiTheme="minorBidi" w:cstheme="minorBidi"/>
          <w:b/>
          <w:bCs/>
          <w:sz w:val="22"/>
          <w:szCs w:val="22"/>
        </w:rPr>
        <w:t>ates</w:t>
      </w:r>
      <w:r w:rsidR="00D06BB8">
        <w:rPr>
          <w:rFonts w:asciiTheme="minorBidi" w:hAnsiTheme="minorBidi" w:cstheme="minorBidi"/>
          <w:b/>
          <w:bCs/>
          <w:sz w:val="22"/>
          <w:szCs w:val="22"/>
        </w:rPr>
        <w:t xml:space="preserve"> for the studentship </w:t>
      </w:r>
      <w:r w:rsidR="007D23FB">
        <w:rPr>
          <w:rFonts w:asciiTheme="minorBidi" w:hAnsiTheme="minorBidi" w:cstheme="minorBidi"/>
          <w:b/>
          <w:bCs/>
          <w:sz w:val="22"/>
          <w:szCs w:val="22"/>
        </w:rPr>
        <w:t>competitions</w:t>
      </w:r>
      <w:r w:rsidR="00D06BB8">
        <w:rPr>
          <w:rFonts w:asciiTheme="minorBidi" w:hAnsiTheme="minorBidi" w:cstheme="minorBidi"/>
          <w:b/>
          <w:bCs/>
          <w:sz w:val="22"/>
          <w:szCs w:val="22"/>
        </w:rPr>
        <w:t>?</w:t>
      </w:r>
    </w:p>
    <w:p w14:paraId="314FCA2B" w14:textId="060FDA34" w:rsidR="00D06BB8" w:rsidRDefault="00D06BB8" w:rsidP="002E735F">
      <w:pPr>
        <w:rPr>
          <w:rFonts w:asciiTheme="minorBidi" w:hAnsiTheme="minorBidi" w:cstheme="minorBidi"/>
          <w:sz w:val="22"/>
          <w:szCs w:val="22"/>
        </w:rPr>
      </w:pPr>
      <w:r w:rsidRPr="008E4757">
        <w:rPr>
          <w:rFonts w:asciiTheme="minorBidi" w:hAnsiTheme="minorBidi" w:cstheme="minorBidi"/>
          <w:sz w:val="22"/>
          <w:szCs w:val="22"/>
        </w:rPr>
        <w:t xml:space="preserve">The ESRC require that the studentship process is completed by the end of April </w:t>
      </w:r>
      <w:r w:rsidR="00336C29">
        <w:rPr>
          <w:rFonts w:asciiTheme="minorBidi" w:hAnsiTheme="minorBidi" w:cstheme="minorBidi"/>
          <w:sz w:val="22"/>
          <w:szCs w:val="22"/>
        </w:rPr>
        <w:t>202</w:t>
      </w:r>
      <w:r w:rsidR="009A12C9">
        <w:rPr>
          <w:rFonts w:asciiTheme="minorBidi" w:hAnsiTheme="minorBidi" w:cstheme="minorBidi"/>
          <w:sz w:val="22"/>
          <w:szCs w:val="22"/>
        </w:rPr>
        <w:t>2</w:t>
      </w:r>
      <w:r w:rsidR="007D23FB">
        <w:rPr>
          <w:rFonts w:asciiTheme="minorBidi" w:hAnsiTheme="minorBidi" w:cstheme="minorBidi"/>
          <w:sz w:val="22"/>
          <w:szCs w:val="22"/>
        </w:rPr>
        <w:t xml:space="preserve">. </w:t>
      </w:r>
      <w:r w:rsidR="00D86956">
        <w:rPr>
          <w:rFonts w:asciiTheme="minorBidi" w:hAnsiTheme="minorBidi" w:cstheme="minorBidi"/>
          <w:sz w:val="22"/>
          <w:szCs w:val="22"/>
        </w:rPr>
        <w:t xml:space="preserve"> See Annex IV for the timelines and Annex V for your local DTP Link Administrator</w:t>
      </w:r>
    </w:p>
    <w:p w14:paraId="5D0B9C13" w14:textId="77777777" w:rsidR="00663343" w:rsidRDefault="00663343" w:rsidP="002E735F">
      <w:pPr>
        <w:rPr>
          <w:rFonts w:asciiTheme="minorBidi" w:hAnsiTheme="minorBidi" w:cstheme="minorBidi"/>
          <w:sz w:val="22"/>
          <w:szCs w:val="22"/>
        </w:rPr>
      </w:pPr>
    </w:p>
    <w:p w14:paraId="216F778B" w14:textId="5F72F88A" w:rsidR="00663343" w:rsidRDefault="00663343" w:rsidP="002E735F">
      <w:pPr>
        <w:rPr>
          <w:rFonts w:asciiTheme="minorBidi" w:hAnsiTheme="minorBidi" w:cstheme="minorBidi"/>
          <w:b/>
          <w:sz w:val="22"/>
          <w:szCs w:val="22"/>
        </w:rPr>
      </w:pPr>
      <w:r w:rsidRPr="00663343">
        <w:rPr>
          <w:rFonts w:asciiTheme="minorBidi" w:hAnsiTheme="minorBidi" w:cstheme="minorBidi"/>
          <w:b/>
          <w:sz w:val="22"/>
          <w:szCs w:val="22"/>
        </w:rPr>
        <w:t>Q2</w:t>
      </w:r>
      <w:r w:rsidR="00A20D89">
        <w:rPr>
          <w:rFonts w:asciiTheme="minorBidi" w:hAnsiTheme="minorBidi" w:cstheme="minorBidi"/>
          <w:b/>
          <w:sz w:val="22"/>
          <w:szCs w:val="22"/>
        </w:rPr>
        <w:t>9</w:t>
      </w:r>
      <w:r w:rsidRPr="00663343">
        <w:rPr>
          <w:rFonts w:asciiTheme="minorBidi" w:hAnsiTheme="minorBidi" w:cstheme="minorBidi"/>
          <w:b/>
          <w:sz w:val="22"/>
          <w:szCs w:val="22"/>
        </w:rPr>
        <w:t xml:space="preserve">. How can I get more information on the </w:t>
      </w:r>
      <w:r w:rsidR="009A12C9">
        <w:rPr>
          <w:rFonts w:asciiTheme="minorBidi" w:hAnsiTheme="minorBidi" w:cstheme="minorBidi"/>
          <w:b/>
          <w:sz w:val="22"/>
          <w:szCs w:val="22"/>
        </w:rPr>
        <w:t>WRDTP/Stuart Hall Foundation</w:t>
      </w:r>
      <w:r w:rsidRPr="00663343">
        <w:rPr>
          <w:rFonts w:asciiTheme="minorBidi" w:hAnsiTheme="minorBidi" w:cstheme="minorBidi"/>
          <w:b/>
          <w:sz w:val="22"/>
          <w:szCs w:val="22"/>
        </w:rPr>
        <w:t xml:space="preserve"> awards</w:t>
      </w:r>
      <w:r>
        <w:rPr>
          <w:rFonts w:asciiTheme="minorBidi" w:hAnsiTheme="minorBidi" w:cstheme="minorBidi"/>
          <w:b/>
          <w:sz w:val="22"/>
          <w:szCs w:val="22"/>
        </w:rPr>
        <w:t xml:space="preserve"> for Black British students</w:t>
      </w:r>
      <w:r w:rsidRPr="00663343">
        <w:rPr>
          <w:rFonts w:asciiTheme="minorBidi" w:hAnsiTheme="minorBidi" w:cstheme="minorBidi"/>
          <w:b/>
          <w:sz w:val="22"/>
          <w:szCs w:val="22"/>
        </w:rPr>
        <w:t>?</w:t>
      </w:r>
    </w:p>
    <w:p w14:paraId="4C49E5E3" w14:textId="2191EE82" w:rsidR="000C0366" w:rsidRDefault="000C0366" w:rsidP="002E735F">
      <w:pPr>
        <w:rPr>
          <w:rFonts w:asciiTheme="minorBidi" w:hAnsiTheme="minorBidi" w:cstheme="minorBidi"/>
          <w:sz w:val="22"/>
          <w:szCs w:val="22"/>
        </w:rPr>
      </w:pPr>
      <w:r>
        <w:rPr>
          <w:rFonts w:asciiTheme="minorBidi" w:hAnsiTheme="minorBidi" w:cstheme="minorBidi"/>
          <w:sz w:val="22"/>
          <w:szCs w:val="22"/>
        </w:rPr>
        <w:t>Further details</w:t>
      </w:r>
      <w:r w:rsidRPr="000C0366">
        <w:rPr>
          <w:rFonts w:asciiTheme="minorBidi" w:hAnsiTheme="minorBidi" w:cstheme="minorBidi"/>
          <w:sz w:val="22"/>
          <w:szCs w:val="22"/>
        </w:rPr>
        <w:t xml:space="preserve"> can be found on our dedicated webpage – </w:t>
      </w:r>
      <w:hyperlink r:id="rId12" w:history="1">
        <w:r w:rsidR="004D38F9">
          <w:rPr>
            <w:rStyle w:val="Hyperlink"/>
            <w:rFonts w:asciiTheme="minorBidi" w:hAnsiTheme="minorBidi" w:cstheme="minorBidi"/>
            <w:sz w:val="22"/>
            <w:szCs w:val="22"/>
          </w:rPr>
          <w:t>https://wrdtp.ac.uk/studentships/wrdtp-stuart-hall-foundation-awards/</w:t>
        </w:r>
      </w:hyperlink>
      <w:r>
        <w:rPr>
          <w:rFonts w:asciiTheme="minorBidi" w:hAnsiTheme="minorBidi" w:cstheme="minorBidi"/>
          <w:sz w:val="22"/>
          <w:szCs w:val="22"/>
        </w:rPr>
        <w:t>.</w:t>
      </w:r>
    </w:p>
    <w:p w14:paraId="008799D0" w14:textId="6D247276" w:rsidR="006455EC" w:rsidRDefault="006455EC" w:rsidP="002E735F">
      <w:pPr>
        <w:rPr>
          <w:rFonts w:asciiTheme="minorBidi" w:hAnsiTheme="minorBidi" w:cstheme="minorBidi"/>
          <w:sz w:val="22"/>
          <w:szCs w:val="22"/>
        </w:rPr>
      </w:pPr>
    </w:p>
    <w:p w14:paraId="36004F8E" w14:textId="77777777" w:rsidR="00963905" w:rsidRPr="009555A1" w:rsidRDefault="00D26A23" w:rsidP="009555A1">
      <w:pPr>
        <w:jc w:val="both"/>
        <w:outlineLvl w:val="0"/>
        <w:rPr>
          <w:sz w:val="22"/>
          <w:szCs w:val="22"/>
        </w:rPr>
      </w:pPr>
      <w:r>
        <w:rPr>
          <w:b/>
          <w:bCs/>
          <w:sz w:val="22"/>
          <w:szCs w:val="22"/>
        </w:rPr>
        <w:t>______________________________________________________________________________</w:t>
      </w:r>
    </w:p>
    <w:p w14:paraId="44F8CDD5" w14:textId="23F37920" w:rsidR="00FF031A" w:rsidRDefault="00497CAA" w:rsidP="007A13A3">
      <w:pPr>
        <w:spacing w:line="240" w:lineRule="auto"/>
        <w:rPr>
          <w:b/>
          <w:bCs/>
          <w:sz w:val="22"/>
          <w:szCs w:val="22"/>
        </w:rPr>
      </w:pPr>
      <w:r w:rsidRPr="00977640">
        <w:rPr>
          <w:b/>
          <w:bCs/>
          <w:sz w:val="22"/>
          <w:szCs w:val="22"/>
        </w:rPr>
        <w:t xml:space="preserve">Updated </w:t>
      </w:r>
      <w:r w:rsidR="004419D1">
        <w:rPr>
          <w:b/>
          <w:bCs/>
          <w:sz w:val="22"/>
          <w:szCs w:val="22"/>
        </w:rPr>
        <w:t>2</w:t>
      </w:r>
      <w:r w:rsidR="004025F4">
        <w:rPr>
          <w:b/>
          <w:bCs/>
          <w:sz w:val="22"/>
          <w:szCs w:val="22"/>
        </w:rPr>
        <w:t>8</w:t>
      </w:r>
      <w:r w:rsidR="009555A1">
        <w:rPr>
          <w:b/>
          <w:bCs/>
          <w:sz w:val="22"/>
          <w:szCs w:val="22"/>
        </w:rPr>
        <w:t xml:space="preserve"> </w:t>
      </w:r>
      <w:r w:rsidR="004419D1">
        <w:rPr>
          <w:b/>
          <w:bCs/>
          <w:sz w:val="22"/>
          <w:szCs w:val="22"/>
        </w:rPr>
        <w:t>J</w:t>
      </w:r>
      <w:r w:rsidR="004025F4">
        <w:rPr>
          <w:b/>
          <w:bCs/>
          <w:sz w:val="22"/>
          <w:szCs w:val="22"/>
        </w:rPr>
        <w:t>une</w:t>
      </w:r>
      <w:r w:rsidR="009555A1">
        <w:rPr>
          <w:b/>
          <w:bCs/>
          <w:sz w:val="22"/>
          <w:szCs w:val="22"/>
        </w:rPr>
        <w:t xml:space="preserve"> 202</w:t>
      </w:r>
      <w:r w:rsidR="004419D1">
        <w:rPr>
          <w:b/>
          <w:bCs/>
          <w:sz w:val="22"/>
          <w:szCs w:val="22"/>
        </w:rPr>
        <w:t>1</w:t>
      </w:r>
      <w:r w:rsidR="00E22EC7">
        <w:rPr>
          <w:b/>
          <w:bCs/>
          <w:sz w:val="22"/>
          <w:szCs w:val="22"/>
        </w:rPr>
        <w:t xml:space="preserve"> </w:t>
      </w:r>
    </w:p>
    <w:p w14:paraId="17FD36A7" w14:textId="77777777" w:rsidR="00D26A23" w:rsidRDefault="00D26A23" w:rsidP="00D26A23">
      <w:pPr>
        <w:spacing w:line="240" w:lineRule="auto"/>
        <w:rPr>
          <w:sz w:val="22"/>
          <w:szCs w:val="22"/>
        </w:rPr>
      </w:pPr>
    </w:p>
    <w:p w14:paraId="68266913" w14:textId="77777777" w:rsidR="00D26A23" w:rsidRDefault="00D26A23" w:rsidP="00D26A23">
      <w:pPr>
        <w:spacing w:line="240" w:lineRule="auto"/>
        <w:rPr>
          <w:sz w:val="22"/>
          <w:szCs w:val="22"/>
        </w:rPr>
      </w:pPr>
      <w:r w:rsidRPr="00D26A23">
        <w:rPr>
          <w:sz w:val="22"/>
          <w:szCs w:val="22"/>
        </w:rPr>
        <w:t>Further information:</w:t>
      </w:r>
    </w:p>
    <w:p w14:paraId="2499F7E3" w14:textId="77777777" w:rsidR="00D26A23" w:rsidRPr="00D26A23" w:rsidRDefault="00ED7F11" w:rsidP="00D26A23">
      <w:pPr>
        <w:pStyle w:val="ListParagraph"/>
        <w:numPr>
          <w:ilvl w:val="0"/>
          <w:numId w:val="28"/>
        </w:numPr>
        <w:spacing w:line="240" w:lineRule="auto"/>
        <w:rPr>
          <w:rFonts w:ascii="Arial" w:hAnsi="Arial"/>
        </w:rPr>
      </w:pPr>
      <w:hyperlink r:id="rId13" w:history="1">
        <w:r w:rsidR="00D26A23" w:rsidRPr="00D26A23">
          <w:rPr>
            <w:rStyle w:val="Hyperlink"/>
            <w:rFonts w:ascii="Arial" w:hAnsi="Arial"/>
          </w:rPr>
          <w:t>ESRC Postgraduate Funding Guide</w:t>
        </w:r>
      </w:hyperlink>
    </w:p>
    <w:p w14:paraId="41C78E37" w14:textId="272ED450" w:rsidR="00D26A23" w:rsidRPr="00FB4ACF" w:rsidRDefault="00FB4ACF" w:rsidP="00D26A23">
      <w:pPr>
        <w:pStyle w:val="ListParagraph"/>
        <w:numPr>
          <w:ilvl w:val="0"/>
          <w:numId w:val="28"/>
        </w:numPr>
        <w:spacing w:line="240" w:lineRule="auto"/>
        <w:rPr>
          <w:rStyle w:val="Hyperlink"/>
          <w:rFonts w:ascii="Arial" w:hAnsi="Arial"/>
        </w:rPr>
      </w:pPr>
      <w:r>
        <w:rPr>
          <w:rFonts w:ascii="Arial" w:hAnsi="Arial"/>
        </w:rPr>
        <w:fldChar w:fldCharType="begin"/>
      </w:r>
      <w:r>
        <w:rPr>
          <w:rFonts w:ascii="Arial" w:hAnsi="Arial"/>
        </w:rPr>
        <w:instrText xml:space="preserve"> HYPERLINK "https://www.ukri.org/skills/funding-for-research-training/" </w:instrText>
      </w:r>
      <w:r>
        <w:rPr>
          <w:rFonts w:ascii="Arial" w:hAnsi="Arial"/>
        </w:rPr>
        <w:fldChar w:fldCharType="separate"/>
      </w:r>
      <w:r>
        <w:rPr>
          <w:rStyle w:val="Hyperlink"/>
          <w:rFonts w:ascii="Arial" w:hAnsi="Arial"/>
        </w:rPr>
        <w:t xml:space="preserve">UKRI </w:t>
      </w:r>
      <w:r w:rsidR="00D26A23" w:rsidRPr="00FB4ACF">
        <w:rPr>
          <w:rStyle w:val="Hyperlink"/>
          <w:rFonts w:ascii="Arial" w:hAnsi="Arial"/>
        </w:rPr>
        <w:t>T &amp; Cs</w:t>
      </w:r>
    </w:p>
    <w:p w14:paraId="29E5676C" w14:textId="36309555" w:rsidR="00E952F8" w:rsidRDefault="00FB4ACF" w:rsidP="00E952F8">
      <w:pPr>
        <w:spacing w:line="240" w:lineRule="auto"/>
        <w:rPr>
          <w:rFonts w:eastAsia="SimSun"/>
          <w:sz w:val="22"/>
          <w:szCs w:val="22"/>
          <w:lang w:eastAsia="zh-CN"/>
        </w:rPr>
      </w:pPr>
      <w:r>
        <w:rPr>
          <w:rFonts w:eastAsia="SimSun"/>
          <w:sz w:val="22"/>
          <w:szCs w:val="22"/>
          <w:lang w:eastAsia="zh-CN"/>
        </w:rPr>
        <w:fldChar w:fldCharType="end"/>
      </w:r>
    </w:p>
    <w:p w14:paraId="00DDBA45" w14:textId="553F9B1E" w:rsidR="00B270DB" w:rsidRDefault="00B270DB" w:rsidP="00E952F8">
      <w:pPr>
        <w:spacing w:line="240" w:lineRule="auto"/>
        <w:rPr>
          <w:rFonts w:eastAsia="SimSun"/>
          <w:sz w:val="22"/>
          <w:szCs w:val="22"/>
          <w:lang w:eastAsia="zh-CN"/>
        </w:rPr>
      </w:pPr>
    </w:p>
    <w:p w14:paraId="042EB4A1" w14:textId="0ED4448E" w:rsidR="00B270DB" w:rsidRDefault="00B270DB" w:rsidP="00E952F8">
      <w:pPr>
        <w:spacing w:line="240" w:lineRule="auto"/>
        <w:rPr>
          <w:rFonts w:eastAsia="SimSun"/>
          <w:sz w:val="22"/>
          <w:szCs w:val="22"/>
          <w:lang w:eastAsia="zh-CN"/>
        </w:rPr>
      </w:pPr>
    </w:p>
    <w:p w14:paraId="0056BAAE" w14:textId="1A445671" w:rsidR="00B270DB" w:rsidRDefault="00B270DB" w:rsidP="00E952F8">
      <w:pPr>
        <w:spacing w:line="240" w:lineRule="auto"/>
        <w:rPr>
          <w:rFonts w:eastAsia="SimSun"/>
          <w:sz w:val="22"/>
          <w:szCs w:val="22"/>
          <w:lang w:eastAsia="zh-CN"/>
        </w:rPr>
      </w:pPr>
    </w:p>
    <w:p w14:paraId="4AB4ED7E" w14:textId="1A07C4B6" w:rsidR="00B270DB" w:rsidRDefault="00B270DB" w:rsidP="00E952F8">
      <w:pPr>
        <w:spacing w:line="240" w:lineRule="auto"/>
        <w:rPr>
          <w:rFonts w:eastAsia="SimSun"/>
          <w:sz w:val="22"/>
          <w:szCs w:val="22"/>
          <w:lang w:eastAsia="zh-CN"/>
        </w:rPr>
      </w:pPr>
    </w:p>
    <w:p w14:paraId="3712402D" w14:textId="5234D1D1" w:rsidR="00B270DB" w:rsidRDefault="00B270DB" w:rsidP="00E952F8">
      <w:pPr>
        <w:spacing w:line="240" w:lineRule="auto"/>
        <w:rPr>
          <w:rFonts w:eastAsia="SimSun"/>
          <w:sz w:val="22"/>
          <w:szCs w:val="22"/>
          <w:lang w:eastAsia="zh-CN"/>
        </w:rPr>
      </w:pPr>
    </w:p>
    <w:p w14:paraId="4F62261A" w14:textId="035C91DC" w:rsidR="00B270DB" w:rsidRDefault="00B270DB" w:rsidP="00E952F8">
      <w:pPr>
        <w:spacing w:line="240" w:lineRule="auto"/>
        <w:rPr>
          <w:rFonts w:eastAsia="SimSun"/>
          <w:sz w:val="22"/>
          <w:szCs w:val="22"/>
          <w:lang w:eastAsia="zh-CN"/>
        </w:rPr>
      </w:pPr>
    </w:p>
    <w:p w14:paraId="1154534E" w14:textId="6B0C9B85" w:rsidR="00B270DB" w:rsidRDefault="00B270DB" w:rsidP="00E952F8">
      <w:pPr>
        <w:spacing w:line="240" w:lineRule="auto"/>
        <w:rPr>
          <w:rFonts w:eastAsia="SimSun"/>
          <w:sz w:val="22"/>
          <w:szCs w:val="22"/>
          <w:lang w:eastAsia="zh-CN"/>
        </w:rPr>
      </w:pPr>
    </w:p>
    <w:p w14:paraId="5DB72265" w14:textId="77777777" w:rsidR="00B270DB" w:rsidRDefault="00B270DB" w:rsidP="00E952F8">
      <w:pPr>
        <w:spacing w:line="240" w:lineRule="auto"/>
        <w:rPr>
          <w:rFonts w:eastAsia="SimSun"/>
          <w:sz w:val="22"/>
          <w:szCs w:val="22"/>
          <w:lang w:eastAsia="zh-CN"/>
        </w:rPr>
      </w:pPr>
    </w:p>
    <w:p w14:paraId="7D34BFDB" w14:textId="70312F03" w:rsidR="00A47A63" w:rsidRPr="00E952F8" w:rsidRDefault="00017C21" w:rsidP="00E952F8">
      <w:pPr>
        <w:spacing w:line="240" w:lineRule="auto"/>
        <w:rPr>
          <w:rFonts w:eastAsia="SimSun"/>
          <w:sz w:val="22"/>
          <w:szCs w:val="22"/>
          <w:lang w:eastAsia="zh-CN"/>
        </w:rPr>
      </w:pPr>
      <w:r>
        <w:rPr>
          <w:rFonts w:asciiTheme="minorBidi" w:hAnsiTheme="minorBidi" w:cstheme="minorBidi"/>
          <w:b/>
          <w:bCs/>
          <w:sz w:val="22"/>
          <w:szCs w:val="22"/>
        </w:rPr>
        <w:lastRenderedPageBreak/>
        <w:t xml:space="preserve">Annex I </w:t>
      </w:r>
      <w:r w:rsidR="00CD51A3">
        <w:rPr>
          <w:rFonts w:asciiTheme="minorBidi" w:hAnsiTheme="minorBidi" w:cstheme="minorBidi"/>
          <w:b/>
          <w:bCs/>
          <w:sz w:val="22"/>
          <w:szCs w:val="22"/>
        </w:rPr>
        <w:t>– Full Eligibility Criteria</w:t>
      </w:r>
    </w:p>
    <w:p w14:paraId="6BB13FD9" w14:textId="77777777" w:rsidR="000428F8" w:rsidRDefault="000428F8" w:rsidP="00977640">
      <w:pPr>
        <w:spacing w:line="240" w:lineRule="auto"/>
        <w:rPr>
          <w:rFonts w:asciiTheme="minorBidi" w:hAnsiTheme="minorBidi" w:cstheme="minorBidi"/>
          <w:b/>
          <w:bCs/>
          <w:sz w:val="22"/>
          <w:szCs w:val="22"/>
        </w:rPr>
      </w:pPr>
    </w:p>
    <w:p w14:paraId="09EB5B73" w14:textId="77777777" w:rsidR="00CD51A3" w:rsidRDefault="00CD51A3" w:rsidP="00C73AD6">
      <w:pPr>
        <w:spacing w:before="0" w:line="240" w:lineRule="auto"/>
        <w:rPr>
          <w:sz w:val="22"/>
          <w:szCs w:val="22"/>
        </w:rPr>
      </w:pPr>
      <w:r w:rsidRPr="00CD51A3">
        <w:rPr>
          <w:sz w:val="22"/>
          <w:szCs w:val="22"/>
        </w:rPr>
        <w:t xml:space="preserve">To be classed as a Home student, candidates must meet the following criteria: </w:t>
      </w:r>
    </w:p>
    <w:p w14:paraId="252008BF" w14:textId="77777777" w:rsidR="00CD51A3" w:rsidRPr="00CD51A3" w:rsidRDefault="00CD51A3" w:rsidP="00C73AD6">
      <w:pPr>
        <w:spacing w:before="0" w:line="240" w:lineRule="auto"/>
        <w:rPr>
          <w:sz w:val="22"/>
          <w:szCs w:val="22"/>
        </w:rPr>
      </w:pPr>
    </w:p>
    <w:p w14:paraId="58FC432E" w14:textId="77777777"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Be a UK National (meeting residency requirements), or </w:t>
      </w:r>
    </w:p>
    <w:p w14:paraId="60AA139A" w14:textId="77777777"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Have settled status, or </w:t>
      </w:r>
    </w:p>
    <w:p w14:paraId="77BED741" w14:textId="77777777"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Have pre-settled status (meeting residency requirement) or, </w:t>
      </w:r>
    </w:p>
    <w:p w14:paraId="6F54D06C" w14:textId="77777777"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Have indefinite leave to remain or enter </w:t>
      </w:r>
    </w:p>
    <w:p w14:paraId="23CCAA29" w14:textId="77777777" w:rsidR="00CD51A3" w:rsidRPr="00CD51A3" w:rsidRDefault="00CD51A3" w:rsidP="00C73AD6">
      <w:pPr>
        <w:spacing w:before="0" w:line="240" w:lineRule="auto"/>
        <w:rPr>
          <w:sz w:val="22"/>
          <w:szCs w:val="22"/>
        </w:rPr>
      </w:pPr>
    </w:p>
    <w:p w14:paraId="7DA8A229" w14:textId="77777777" w:rsidR="00CD51A3" w:rsidRDefault="00CD51A3" w:rsidP="00C73AD6">
      <w:pPr>
        <w:spacing w:before="0" w:line="240" w:lineRule="auto"/>
        <w:rPr>
          <w:sz w:val="22"/>
          <w:szCs w:val="22"/>
          <w:u w:val="single"/>
        </w:rPr>
      </w:pPr>
      <w:r w:rsidRPr="00CD51A3">
        <w:rPr>
          <w:sz w:val="22"/>
          <w:szCs w:val="22"/>
          <w:u w:val="single"/>
        </w:rPr>
        <w:t xml:space="preserve">UK National </w:t>
      </w:r>
    </w:p>
    <w:p w14:paraId="4961F2BC" w14:textId="77777777" w:rsidR="00CD51A3" w:rsidRPr="00CD51A3" w:rsidRDefault="00CD51A3" w:rsidP="00C73AD6">
      <w:pPr>
        <w:spacing w:before="0" w:line="240" w:lineRule="auto"/>
        <w:rPr>
          <w:sz w:val="22"/>
          <w:szCs w:val="22"/>
          <w:u w:val="single"/>
        </w:rPr>
      </w:pPr>
    </w:p>
    <w:p w14:paraId="4DA9E93E" w14:textId="77777777" w:rsidR="00CD51A3" w:rsidRPr="00CD51A3" w:rsidRDefault="00CD51A3" w:rsidP="00C73AD6">
      <w:pPr>
        <w:spacing w:before="0" w:line="240" w:lineRule="auto"/>
        <w:rPr>
          <w:sz w:val="22"/>
          <w:szCs w:val="22"/>
        </w:rPr>
      </w:pPr>
      <w:r w:rsidRPr="00CD51A3">
        <w:rPr>
          <w:sz w:val="22"/>
          <w:szCs w:val="22"/>
        </w:rPr>
        <w:t xml:space="preserve">The UK includes the United Kingdom and Islands (i.e. the Channel Islands and the Isle of Man). </w:t>
      </w:r>
    </w:p>
    <w:p w14:paraId="0A65CC4A" w14:textId="77777777" w:rsidR="00CD51A3" w:rsidRPr="00CD51A3" w:rsidRDefault="00CD51A3" w:rsidP="00C73AD6">
      <w:pPr>
        <w:spacing w:before="0" w:line="240" w:lineRule="auto"/>
        <w:rPr>
          <w:sz w:val="22"/>
          <w:szCs w:val="22"/>
        </w:rPr>
      </w:pPr>
    </w:p>
    <w:p w14:paraId="7E5AE169" w14:textId="77777777" w:rsidR="00CD51A3" w:rsidRPr="00CD51A3" w:rsidRDefault="00CD51A3" w:rsidP="00C73AD6">
      <w:pPr>
        <w:spacing w:before="0" w:line="240" w:lineRule="auto"/>
        <w:rPr>
          <w:sz w:val="22"/>
          <w:szCs w:val="22"/>
        </w:rPr>
      </w:pPr>
      <w:r w:rsidRPr="00CD51A3">
        <w:rPr>
          <w:sz w:val="22"/>
          <w:szCs w:val="22"/>
        </w:rPr>
        <w:t xml:space="preserve">In terms of residency requirements for UK nationals, for courses starting from 1 August 2021, candidates will continue to be eligible for home fee status as long as: </w:t>
      </w:r>
    </w:p>
    <w:p w14:paraId="7F8671A0" w14:textId="77777777" w:rsidR="00CD51A3" w:rsidRPr="00CD51A3" w:rsidRDefault="00CD51A3" w:rsidP="00C73AD6">
      <w:pPr>
        <w:spacing w:before="0" w:line="240" w:lineRule="auto"/>
        <w:rPr>
          <w:sz w:val="22"/>
          <w:szCs w:val="22"/>
        </w:rPr>
      </w:pPr>
    </w:p>
    <w:p w14:paraId="63C20A53" w14:textId="77777777"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they were living in the EEA or Switzerland on 31 December 2020, and have lived in the EEA, Switzerland, the UK or Gibraltar for at least the last 3 years before starting a course in the UK </w:t>
      </w:r>
    </w:p>
    <w:p w14:paraId="2612EE17" w14:textId="77777777"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have lived continuously in the EEA, Switzerland, the UK or Gibraltar between 31 December 2020 and the start of the course</w:t>
      </w:r>
    </w:p>
    <w:p w14:paraId="3F44BD53" w14:textId="77777777"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the course starts before 1 January 2028 </w:t>
      </w:r>
    </w:p>
    <w:p w14:paraId="4B1FF23E" w14:textId="77777777" w:rsidR="00CD51A3" w:rsidRPr="00CD51A3" w:rsidRDefault="00CD51A3" w:rsidP="00C73AD6">
      <w:pPr>
        <w:spacing w:before="0" w:line="240" w:lineRule="auto"/>
        <w:rPr>
          <w:sz w:val="22"/>
          <w:szCs w:val="22"/>
        </w:rPr>
      </w:pPr>
    </w:p>
    <w:p w14:paraId="239D0D3E" w14:textId="77777777" w:rsidR="00CD51A3" w:rsidRPr="00CD51A3" w:rsidRDefault="00CD51A3" w:rsidP="00C73AD6">
      <w:pPr>
        <w:spacing w:before="0" w:line="240" w:lineRule="auto"/>
        <w:rPr>
          <w:sz w:val="22"/>
          <w:szCs w:val="22"/>
        </w:rPr>
      </w:pPr>
      <w:r w:rsidRPr="00CD51A3">
        <w:rPr>
          <w:sz w:val="22"/>
          <w:szCs w:val="22"/>
        </w:rPr>
        <w:t xml:space="preserve">Eligibility on these grounds will only be available for courses starting up to seven years from the last day of the transition period (i.e. on 31 December 2027 at the latest). </w:t>
      </w:r>
    </w:p>
    <w:p w14:paraId="5B11B965" w14:textId="77777777" w:rsidR="00CD51A3" w:rsidRPr="00CD51A3" w:rsidRDefault="00CD51A3" w:rsidP="00C73AD6">
      <w:pPr>
        <w:spacing w:before="0" w:line="240" w:lineRule="auto"/>
        <w:rPr>
          <w:sz w:val="22"/>
          <w:szCs w:val="22"/>
        </w:rPr>
      </w:pPr>
    </w:p>
    <w:p w14:paraId="52024888" w14:textId="77777777" w:rsidR="00CD51A3" w:rsidRPr="00CD51A3" w:rsidRDefault="00CD51A3" w:rsidP="00C73AD6">
      <w:pPr>
        <w:spacing w:before="0" w:line="240" w:lineRule="auto"/>
        <w:rPr>
          <w:sz w:val="22"/>
          <w:szCs w:val="22"/>
        </w:rPr>
      </w:pPr>
      <w:r w:rsidRPr="00CD51A3">
        <w:rPr>
          <w:sz w:val="22"/>
          <w:szCs w:val="22"/>
        </w:rPr>
        <w:t xml:space="preserve">Children of UK nationals will also be eligible for support on the same terms, even if they are not themselves UK nationals, as long as both the UK national and the child meet the conditions listed above. </w:t>
      </w:r>
    </w:p>
    <w:p w14:paraId="3CA57860" w14:textId="77777777" w:rsidR="00CD51A3" w:rsidRPr="00CD51A3" w:rsidRDefault="00CD51A3" w:rsidP="00C73AD6">
      <w:pPr>
        <w:spacing w:before="0" w:line="240" w:lineRule="auto"/>
        <w:rPr>
          <w:sz w:val="22"/>
          <w:szCs w:val="22"/>
        </w:rPr>
      </w:pPr>
    </w:p>
    <w:p w14:paraId="3307D517" w14:textId="77777777" w:rsidR="00CD51A3" w:rsidRPr="00CD51A3" w:rsidRDefault="00CD51A3" w:rsidP="00C73AD6">
      <w:pPr>
        <w:spacing w:before="0" w:line="240" w:lineRule="auto"/>
        <w:rPr>
          <w:sz w:val="22"/>
          <w:szCs w:val="22"/>
        </w:rPr>
      </w:pPr>
      <w:r w:rsidRPr="00CD51A3">
        <w:rPr>
          <w:sz w:val="22"/>
          <w:szCs w:val="22"/>
        </w:rPr>
        <w:t xml:space="preserve">This is following the announcement made by </w:t>
      </w:r>
      <w:hyperlink r:id="rId14" w:history="1">
        <w:r w:rsidRPr="00CD51A3">
          <w:rPr>
            <w:rStyle w:val="Hyperlink"/>
            <w:sz w:val="22"/>
            <w:szCs w:val="22"/>
          </w:rPr>
          <w:t>https://www.gov.uk/guidance/uk-nationals-in-the-eeaand-switzerland-access-to-higher-education-and-19-further-education</w:t>
        </w:r>
      </w:hyperlink>
      <w:r w:rsidRPr="00CD51A3">
        <w:rPr>
          <w:sz w:val="22"/>
          <w:szCs w:val="22"/>
        </w:rPr>
        <w:t xml:space="preserve"> </w:t>
      </w:r>
    </w:p>
    <w:p w14:paraId="4E86A181" w14:textId="77777777" w:rsidR="00CD51A3" w:rsidRPr="00CD51A3" w:rsidRDefault="00CD51A3" w:rsidP="00C73AD6">
      <w:pPr>
        <w:spacing w:before="0" w:line="240" w:lineRule="auto"/>
        <w:rPr>
          <w:sz w:val="22"/>
          <w:szCs w:val="22"/>
        </w:rPr>
      </w:pPr>
    </w:p>
    <w:p w14:paraId="1DEEBD03" w14:textId="77777777" w:rsidR="00CD51A3" w:rsidRPr="00CD51A3" w:rsidRDefault="00CD51A3" w:rsidP="00C73AD6">
      <w:pPr>
        <w:spacing w:before="0" w:line="240" w:lineRule="auto"/>
        <w:rPr>
          <w:sz w:val="22"/>
          <w:szCs w:val="22"/>
        </w:rPr>
      </w:pPr>
      <w:r w:rsidRPr="00CD51A3">
        <w:rPr>
          <w:sz w:val="22"/>
          <w:szCs w:val="22"/>
        </w:rPr>
        <w:t xml:space="preserve">The above residency requirements will not apply to Irish nationals living in the UK and Ireland whose right to study and to access benefits and services will be preserved on a reciprocal basis for UK and Irish nationals under the Common Travel Area arrangement. </w:t>
      </w:r>
    </w:p>
    <w:p w14:paraId="6AD5EC30" w14:textId="77777777" w:rsidR="00CD51A3" w:rsidRPr="00CD51A3" w:rsidRDefault="00CD51A3" w:rsidP="00C73AD6">
      <w:pPr>
        <w:spacing w:before="0" w:line="240" w:lineRule="auto"/>
        <w:rPr>
          <w:sz w:val="22"/>
          <w:szCs w:val="22"/>
        </w:rPr>
      </w:pPr>
    </w:p>
    <w:p w14:paraId="2BD2CDF2" w14:textId="77777777" w:rsidR="00CD51A3" w:rsidRPr="00CD51A3" w:rsidRDefault="00CD51A3" w:rsidP="00C73AD6">
      <w:pPr>
        <w:spacing w:before="0" w:line="240" w:lineRule="auto"/>
        <w:rPr>
          <w:sz w:val="22"/>
          <w:szCs w:val="22"/>
        </w:rPr>
      </w:pPr>
      <w:r w:rsidRPr="00CD51A3">
        <w:rPr>
          <w:sz w:val="22"/>
          <w:szCs w:val="22"/>
        </w:rPr>
        <w:t xml:space="preserve">It will also not apply to those EU, other EEA and Swiss nationals benefitting from Citizens’ Rights under the EU Withdrawal Agreement, EEA EFTA Separation Agreement or Swiss Citizens’ Rights Agreement respectively. </w:t>
      </w:r>
    </w:p>
    <w:p w14:paraId="513394F4" w14:textId="77777777" w:rsidR="00CD51A3" w:rsidRPr="00CD51A3" w:rsidRDefault="00CD51A3" w:rsidP="00C73AD6">
      <w:pPr>
        <w:spacing w:before="0" w:line="240" w:lineRule="auto"/>
        <w:rPr>
          <w:sz w:val="22"/>
          <w:szCs w:val="22"/>
        </w:rPr>
      </w:pPr>
    </w:p>
    <w:p w14:paraId="42E63EE4" w14:textId="77777777" w:rsidR="00CD51A3" w:rsidRPr="00CD51A3" w:rsidRDefault="00CD51A3" w:rsidP="00C73AD6">
      <w:pPr>
        <w:spacing w:before="0" w:line="240" w:lineRule="auto"/>
        <w:rPr>
          <w:sz w:val="22"/>
          <w:szCs w:val="22"/>
          <w:u w:val="single"/>
        </w:rPr>
      </w:pPr>
      <w:r w:rsidRPr="00CD51A3">
        <w:rPr>
          <w:sz w:val="22"/>
          <w:szCs w:val="22"/>
          <w:u w:val="single"/>
        </w:rPr>
        <w:t xml:space="preserve">Temporary absence </w:t>
      </w:r>
    </w:p>
    <w:p w14:paraId="16077A09" w14:textId="77777777" w:rsidR="00CD51A3" w:rsidRPr="00CD51A3" w:rsidRDefault="00CD51A3" w:rsidP="00C73AD6">
      <w:pPr>
        <w:spacing w:before="0" w:line="240" w:lineRule="auto"/>
        <w:rPr>
          <w:sz w:val="22"/>
          <w:szCs w:val="22"/>
        </w:rPr>
      </w:pPr>
    </w:p>
    <w:p w14:paraId="37E17081" w14:textId="77777777" w:rsidR="00CD51A3" w:rsidRDefault="00CD51A3" w:rsidP="00C73AD6">
      <w:pPr>
        <w:spacing w:before="0" w:line="240" w:lineRule="auto"/>
        <w:rPr>
          <w:sz w:val="22"/>
          <w:szCs w:val="22"/>
        </w:rPr>
      </w:pPr>
      <w:r w:rsidRPr="00CD51A3">
        <w:rPr>
          <w:sz w:val="22"/>
          <w:szCs w:val="22"/>
        </w:rPr>
        <w:t xml:space="preserve">A UK national may have spent an extended period living outside the UK, either for study or employment and still be eligible for home fee status. Candidates in these circumstances are required to show that they have maintained a relevant connection with their home country and therefore claim that the absence was temporary. ‘Temporary’ does not depend solely on the length of absence. </w:t>
      </w:r>
    </w:p>
    <w:p w14:paraId="5EA5D868" w14:textId="77777777" w:rsidR="00CD51A3" w:rsidRDefault="00CD51A3" w:rsidP="00C73AD6">
      <w:pPr>
        <w:spacing w:before="0" w:line="240" w:lineRule="auto"/>
        <w:rPr>
          <w:sz w:val="22"/>
          <w:szCs w:val="22"/>
        </w:rPr>
      </w:pPr>
    </w:p>
    <w:p w14:paraId="1B6BFBEE" w14:textId="77777777" w:rsidR="00CD51A3" w:rsidRPr="00CD51A3" w:rsidRDefault="00CD51A3" w:rsidP="00C73AD6">
      <w:pPr>
        <w:spacing w:before="0" w:line="240" w:lineRule="auto"/>
        <w:rPr>
          <w:b/>
          <w:sz w:val="22"/>
          <w:szCs w:val="22"/>
        </w:rPr>
      </w:pPr>
      <w:r w:rsidRPr="00CD51A3">
        <w:rPr>
          <w:b/>
          <w:sz w:val="22"/>
          <w:szCs w:val="22"/>
        </w:rPr>
        <w:t xml:space="preserve">EU Settlement Scheme </w:t>
      </w:r>
    </w:p>
    <w:p w14:paraId="18AC8D64" w14:textId="77777777" w:rsidR="00CD51A3" w:rsidRDefault="00CD51A3" w:rsidP="00C73AD6">
      <w:pPr>
        <w:spacing w:before="0" w:line="240" w:lineRule="auto"/>
        <w:rPr>
          <w:sz w:val="22"/>
          <w:szCs w:val="22"/>
        </w:rPr>
      </w:pPr>
    </w:p>
    <w:p w14:paraId="2EB8E416" w14:textId="77777777" w:rsidR="00CD51A3" w:rsidRDefault="00CD51A3" w:rsidP="00C73AD6">
      <w:pPr>
        <w:spacing w:before="0" w:line="240" w:lineRule="auto"/>
        <w:rPr>
          <w:sz w:val="22"/>
          <w:szCs w:val="22"/>
        </w:rPr>
      </w:pPr>
      <w:r w:rsidRPr="00CD51A3">
        <w:rPr>
          <w:sz w:val="22"/>
          <w:szCs w:val="22"/>
        </w:rPr>
        <w:t xml:space="preserve">EU, EEA or Swiss citizens can apply to the EU Settlement Scheme to continue living in the UK after 30 June 2021. If successful, applicants will get either settled or pre-settled status. </w:t>
      </w:r>
    </w:p>
    <w:p w14:paraId="0612E0A9" w14:textId="77777777" w:rsidR="00CD51A3" w:rsidRDefault="00CD51A3" w:rsidP="00C73AD6">
      <w:pPr>
        <w:spacing w:before="0" w:line="240" w:lineRule="auto"/>
        <w:rPr>
          <w:sz w:val="22"/>
          <w:szCs w:val="22"/>
        </w:rPr>
      </w:pPr>
    </w:p>
    <w:p w14:paraId="1D415D82" w14:textId="77777777" w:rsidR="00CD51A3" w:rsidRPr="00CD51A3" w:rsidRDefault="00CD51A3" w:rsidP="00C73AD6">
      <w:pPr>
        <w:spacing w:before="0" w:line="240" w:lineRule="auto"/>
        <w:rPr>
          <w:sz w:val="22"/>
          <w:szCs w:val="22"/>
          <w:u w:val="single"/>
        </w:rPr>
      </w:pPr>
      <w:r w:rsidRPr="00CD51A3">
        <w:rPr>
          <w:sz w:val="22"/>
          <w:szCs w:val="22"/>
          <w:u w:val="single"/>
        </w:rPr>
        <w:t xml:space="preserve">Settled status </w:t>
      </w:r>
    </w:p>
    <w:p w14:paraId="6FACFAD9" w14:textId="77777777" w:rsidR="00CD51A3" w:rsidRDefault="00CD51A3" w:rsidP="00C73AD6">
      <w:pPr>
        <w:spacing w:before="0" w:line="240" w:lineRule="auto"/>
        <w:rPr>
          <w:sz w:val="22"/>
          <w:szCs w:val="22"/>
        </w:rPr>
      </w:pPr>
    </w:p>
    <w:p w14:paraId="5A2040A1" w14:textId="77777777" w:rsidR="00CD51A3" w:rsidRDefault="00CD51A3" w:rsidP="00C73AD6">
      <w:pPr>
        <w:spacing w:before="0" w:line="240" w:lineRule="auto"/>
        <w:rPr>
          <w:sz w:val="22"/>
          <w:szCs w:val="22"/>
        </w:rPr>
      </w:pPr>
      <w:r w:rsidRPr="00CD51A3">
        <w:rPr>
          <w:sz w:val="22"/>
          <w:szCs w:val="22"/>
        </w:rPr>
        <w:t xml:space="preserve">Applicants will usually get settled status if they: </w:t>
      </w:r>
    </w:p>
    <w:p w14:paraId="225C4C9D" w14:textId="77777777" w:rsidR="00CD51A3" w:rsidRDefault="00CD51A3" w:rsidP="00C73AD6">
      <w:pPr>
        <w:spacing w:before="0" w:line="240" w:lineRule="auto"/>
        <w:rPr>
          <w:sz w:val="22"/>
          <w:szCs w:val="22"/>
        </w:rPr>
      </w:pPr>
    </w:p>
    <w:p w14:paraId="49F3DAA2" w14:textId="77777777"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started living in the UK by 31 December 2020 </w:t>
      </w:r>
    </w:p>
    <w:p w14:paraId="2B174A26" w14:textId="77777777"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lived in the UK for a continuous 5-year period (known as ‘continuous residence’) </w:t>
      </w:r>
    </w:p>
    <w:p w14:paraId="378470B7" w14:textId="77777777" w:rsidR="00CD51A3" w:rsidRDefault="00CD51A3" w:rsidP="00C73AD6">
      <w:pPr>
        <w:spacing w:before="0" w:line="240" w:lineRule="auto"/>
        <w:rPr>
          <w:sz w:val="22"/>
          <w:szCs w:val="22"/>
        </w:rPr>
      </w:pPr>
    </w:p>
    <w:p w14:paraId="6EE4FF4F" w14:textId="77777777" w:rsidR="00CD51A3" w:rsidRDefault="00CD51A3" w:rsidP="00C73AD6">
      <w:pPr>
        <w:spacing w:before="0" w:line="240" w:lineRule="auto"/>
        <w:rPr>
          <w:sz w:val="22"/>
          <w:szCs w:val="22"/>
        </w:rPr>
      </w:pPr>
      <w:r w:rsidRPr="00CD51A3">
        <w:rPr>
          <w:sz w:val="22"/>
          <w:szCs w:val="22"/>
        </w:rPr>
        <w:t xml:space="preserve">Five years’ continuous residence means that for 5 years in a row they have been in the UK, the Channel Islands or the Isle of Man for at least 6 months in any 12-month period. The exceptions are: </w:t>
      </w:r>
    </w:p>
    <w:p w14:paraId="622369F1" w14:textId="77777777" w:rsidR="00CD51A3" w:rsidRDefault="00CD51A3" w:rsidP="00C73AD6">
      <w:pPr>
        <w:spacing w:before="0" w:line="240" w:lineRule="auto"/>
        <w:rPr>
          <w:sz w:val="22"/>
          <w:szCs w:val="22"/>
        </w:rPr>
      </w:pPr>
      <w:r w:rsidRPr="00CD51A3">
        <w:rPr>
          <w:sz w:val="22"/>
          <w:szCs w:val="22"/>
        </w:rPr>
        <w:t xml:space="preserve">• one period of up to 12 months for an important reason (for example, childbirth, serious illness, study, vocational training or an overseas work posting) </w:t>
      </w:r>
    </w:p>
    <w:p w14:paraId="03A4204A" w14:textId="77777777" w:rsidR="00CD51A3" w:rsidRDefault="00CD51A3" w:rsidP="00C73AD6">
      <w:pPr>
        <w:spacing w:before="0" w:line="240" w:lineRule="auto"/>
        <w:rPr>
          <w:sz w:val="22"/>
          <w:szCs w:val="22"/>
        </w:rPr>
      </w:pPr>
      <w:r w:rsidRPr="00CD51A3">
        <w:rPr>
          <w:sz w:val="22"/>
          <w:szCs w:val="22"/>
        </w:rPr>
        <w:t xml:space="preserve">• compulsory military service of any length </w:t>
      </w:r>
    </w:p>
    <w:p w14:paraId="4A777346" w14:textId="77777777" w:rsidR="00CD51A3" w:rsidRDefault="00CD51A3" w:rsidP="00C73AD6">
      <w:pPr>
        <w:spacing w:before="0" w:line="240" w:lineRule="auto"/>
        <w:rPr>
          <w:sz w:val="22"/>
          <w:szCs w:val="22"/>
        </w:rPr>
      </w:pPr>
      <w:r w:rsidRPr="00CD51A3">
        <w:rPr>
          <w:sz w:val="22"/>
          <w:szCs w:val="22"/>
        </w:rPr>
        <w:t xml:space="preserve">• time spent abroad as a Crown servant, or as the family member of a Crown servant </w:t>
      </w:r>
    </w:p>
    <w:p w14:paraId="638E2DB4" w14:textId="77777777" w:rsidR="00CD51A3" w:rsidRDefault="00CD51A3" w:rsidP="00C73AD6">
      <w:pPr>
        <w:spacing w:before="0" w:line="240" w:lineRule="auto"/>
        <w:rPr>
          <w:sz w:val="22"/>
          <w:szCs w:val="22"/>
        </w:rPr>
      </w:pPr>
      <w:r w:rsidRPr="00CD51A3">
        <w:rPr>
          <w:sz w:val="22"/>
          <w:szCs w:val="22"/>
        </w:rPr>
        <w:t xml:space="preserve">• time spent abroad in the armed forces, or as the family member of someone in the armed forces </w:t>
      </w:r>
    </w:p>
    <w:p w14:paraId="607C3418" w14:textId="77777777" w:rsidR="00CD51A3" w:rsidRDefault="00CD51A3" w:rsidP="00C73AD6">
      <w:pPr>
        <w:spacing w:before="0" w:line="240" w:lineRule="auto"/>
        <w:rPr>
          <w:sz w:val="22"/>
          <w:szCs w:val="22"/>
        </w:rPr>
      </w:pPr>
    </w:p>
    <w:p w14:paraId="17E77787" w14:textId="77777777" w:rsidR="00CD51A3" w:rsidRDefault="00CD51A3" w:rsidP="00C73AD6">
      <w:pPr>
        <w:spacing w:before="0" w:line="240" w:lineRule="auto"/>
        <w:rPr>
          <w:sz w:val="22"/>
          <w:szCs w:val="22"/>
        </w:rPr>
      </w:pPr>
      <w:r w:rsidRPr="00CD51A3">
        <w:rPr>
          <w:sz w:val="22"/>
          <w:szCs w:val="22"/>
        </w:rPr>
        <w:t xml:space="preserve">If they have settled status, they can spend up to 5 years in a row outside the UK without losing that status. If they are a Swiss citizen, they and their family members can spend up to 4 years in a row outside the UK without losing their settled status. </w:t>
      </w:r>
    </w:p>
    <w:p w14:paraId="25E144B8" w14:textId="77777777" w:rsidR="00CD51A3" w:rsidRDefault="00CD51A3" w:rsidP="00C73AD6">
      <w:pPr>
        <w:spacing w:before="0" w:line="240" w:lineRule="auto"/>
        <w:rPr>
          <w:sz w:val="22"/>
          <w:szCs w:val="22"/>
        </w:rPr>
      </w:pPr>
    </w:p>
    <w:p w14:paraId="4E16160B" w14:textId="77777777" w:rsidR="00CD51A3" w:rsidRPr="00CD51A3" w:rsidRDefault="00CD51A3" w:rsidP="00C73AD6">
      <w:pPr>
        <w:spacing w:before="0" w:line="240" w:lineRule="auto"/>
        <w:rPr>
          <w:sz w:val="22"/>
          <w:szCs w:val="22"/>
          <w:u w:val="single"/>
        </w:rPr>
      </w:pPr>
      <w:r w:rsidRPr="00CD51A3">
        <w:rPr>
          <w:sz w:val="22"/>
          <w:szCs w:val="22"/>
          <w:u w:val="single"/>
        </w:rPr>
        <w:t xml:space="preserve">Pre-settled status </w:t>
      </w:r>
    </w:p>
    <w:p w14:paraId="40587D9C" w14:textId="77777777" w:rsidR="00CD51A3" w:rsidRDefault="00CD51A3" w:rsidP="00C73AD6">
      <w:pPr>
        <w:spacing w:before="0" w:line="240" w:lineRule="auto"/>
        <w:rPr>
          <w:sz w:val="22"/>
          <w:szCs w:val="22"/>
        </w:rPr>
      </w:pPr>
    </w:p>
    <w:p w14:paraId="1DD7ACCE" w14:textId="77777777" w:rsidR="00CD51A3" w:rsidRDefault="00CD51A3" w:rsidP="00C73AD6">
      <w:pPr>
        <w:spacing w:before="0" w:line="240" w:lineRule="auto"/>
        <w:rPr>
          <w:sz w:val="22"/>
          <w:szCs w:val="22"/>
        </w:rPr>
      </w:pPr>
      <w:r w:rsidRPr="00CD51A3">
        <w:rPr>
          <w:sz w:val="22"/>
          <w:szCs w:val="22"/>
        </w:rPr>
        <w:t xml:space="preserve">If applicants do not have 5 years’ continuous residence when they apply to the EU settlement scheme, they will usually get pre-settled status. They must have started living in the UK by 31 December 2020. </w:t>
      </w:r>
    </w:p>
    <w:p w14:paraId="760D1A39" w14:textId="77777777" w:rsidR="00CD51A3" w:rsidRDefault="00CD51A3" w:rsidP="00C73AD6">
      <w:pPr>
        <w:spacing w:before="0" w:line="240" w:lineRule="auto"/>
        <w:rPr>
          <w:sz w:val="22"/>
          <w:szCs w:val="22"/>
        </w:rPr>
      </w:pPr>
    </w:p>
    <w:p w14:paraId="6FB3F02B" w14:textId="77777777" w:rsidR="00CD51A3" w:rsidRDefault="00CD51A3" w:rsidP="00C73AD6">
      <w:pPr>
        <w:spacing w:before="0" w:line="240" w:lineRule="auto"/>
        <w:rPr>
          <w:sz w:val="22"/>
          <w:szCs w:val="22"/>
        </w:rPr>
      </w:pPr>
      <w:r w:rsidRPr="00CD51A3">
        <w:rPr>
          <w:sz w:val="22"/>
          <w:szCs w:val="22"/>
        </w:rPr>
        <w:t xml:space="preserve">Those with pre-settled status will qualify as a home student if they have 3 years residency in the UK/EEA/Gibraltar/Switzerland immediately before the start of their course. </w:t>
      </w:r>
    </w:p>
    <w:p w14:paraId="65119E60" w14:textId="77777777" w:rsidR="00CD51A3" w:rsidRDefault="00CD51A3" w:rsidP="00C73AD6">
      <w:pPr>
        <w:spacing w:before="0" w:line="240" w:lineRule="auto"/>
        <w:rPr>
          <w:sz w:val="22"/>
          <w:szCs w:val="22"/>
        </w:rPr>
      </w:pPr>
    </w:p>
    <w:p w14:paraId="6FF5B358" w14:textId="77777777" w:rsidR="00CD51A3" w:rsidRDefault="00CD51A3" w:rsidP="00C73AD6">
      <w:pPr>
        <w:spacing w:before="0" w:line="240" w:lineRule="auto"/>
        <w:rPr>
          <w:sz w:val="22"/>
          <w:szCs w:val="22"/>
        </w:rPr>
      </w:pPr>
      <w:r w:rsidRPr="00CD51A3">
        <w:rPr>
          <w:sz w:val="22"/>
          <w:szCs w:val="22"/>
        </w:rPr>
        <w:t>It is then possible to apply to change this to settled status once they have got 5 years’ continuous residence. They must do this before the pre-settled status expires. They can stay in the UK for a further 5 years from the date they get pre-settled status.</w:t>
      </w:r>
    </w:p>
    <w:p w14:paraId="3FEE3B71" w14:textId="77777777" w:rsidR="00CD51A3" w:rsidRDefault="00CD51A3" w:rsidP="00C73AD6">
      <w:pPr>
        <w:spacing w:before="0" w:line="240" w:lineRule="auto"/>
        <w:rPr>
          <w:sz w:val="22"/>
          <w:szCs w:val="22"/>
        </w:rPr>
      </w:pPr>
    </w:p>
    <w:p w14:paraId="316B3D49" w14:textId="77777777" w:rsidR="00CD51A3" w:rsidRDefault="00CD51A3" w:rsidP="00C73AD6">
      <w:pPr>
        <w:spacing w:before="0" w:line="240" w:lineRule="auto"/>
        <w:rPr>
          <w:sz w:val="22"/>
          <w:szCs w:val="22"/>
        </w:rPr>
      </w:pPr>
      <w:r w:rsidRPr="00CD51A3">
        <w:rPr>
          <w:sz w:val="22"/>
          <w:szCs w:val="22"/>
        </w:rPr>
        <w:t xml:space="preserve">If they have pre-settled status, they can spend up to 2 years in a row outside the UK without losing their status. They will need to maintain their continuous residence if they want to qualify for settled status. </w:t>
      </w:r>
    </w:p>
    <w:p w14:paraId="7A1AEE2F" w14:textId="77777777" w:rsidR="00231811" w:rsidRDefault="00231811" w:rsidP="00C73AD6">
      <w:pPr>
        <w:spacing w:before="0" w:line="240" w:lineRule="auto"/>
        <w:rPr>
          <w:sz w:val="22"/>
          <w:szCs w:val="22"/>
        </w:rPr>
      </w:pPr>
    </w:p>
    <w:p w14:paraId="76308B04" w14:textId="77777777" w:rsidR="00CD51A3" w:rsidRPr="00CD51A3" w:rsidRDefault="00CD51A3" w:rsidP="00C73AD6">
      <w:pPr>
        <w:spacing w:before="0" w:line="240" w:lineRule="auto"/>
        <w:rPr>
          <w:sz w:val="22"/>
          <w:szCs w:val="22"/>
          <w:u w:val="single"/>
        </w:rPr>
      </w:pPr>
      <w:r w:rsidRPr="00CD51A3">
        <w:rPr>
          <w:sz w:val="22"/>
          <w:szCs w:val="22"/>
          <w:u w:val="single"/>
        </w:rPr>
        <w:t>Indefinite leave to remain (ILR) or Indefinite leave to enter (ILE)</w:t>
      </w:r>
    </w:p>
    <w:p w14:paraId="3F5201BA" w14:textId="77777777" w:rsidR="00CD51A3" w:rsidRDefault="00CD51A3" w:rsidP="00C73AD6">
      <w:pPr>
        <w:spacing w:before="0" w:line="240" w:lineRule="auto"/>
        <w:rPr>
          <w:sz w:val="22"/>
          <w:szCs w:val="22"/>
        </w:rPr>
      </w:pPr>
    </w:p>
    <w:p w14:paraId="48191E5A" w14:textId="77777777" w:rsidR="00CD51A3" w:rsidRDefault="00CD51A3" w:rsidP="00C73AD6">
      <w:pPr>
        <w:spacing w:before="0" w:line="240" w:lineRule="auto"/>
        <w:rPr>
          <w:sz w:val="22"/>
          <w:szCs w:val="22"/>
        </w:rPr>
      </w:pPr>
      <w:r w:rsidRPr="00CD51A3">
        <w:rPr>
          <w:sz w:val="22"/>
          <w:szCs w:val="22"/>
        </w:rPr>
        <w:t>Indefinite leave to enter or remain (ILR) are types of immigration status.</w:t>
      </w:r>
    </w:p>
    <w:p w14:paraId="06AE3E1D" w14:textId="77777777" w:rsidR="00CD51A3" w:rsidRDefault="00CD51A3" w:rsidP="00C73AD6">
      <w:pPr>
        <w:spacing w:before="0" w:line="240" w:lineRule="auto"/>
        <w:rPr>
          <w:sz w:val="22"/>
          <w:szCs w:val="22"/>
        </w:rPr>
      </w:pPr>
    </w:p>
    <w:p w14:paraId="659182B9" w14:textId="77777777" w:rsidR="00CD51A3" w:rsidRDefault="00CD51A3" w:rsidP="00C73AD6">
      <w:pPr>
        <w:spacing w:before="0" w:line="240" w:lineRule="auto"/>
        <w:rPr>
          <w:sz w:val="22"/>
          <w:szCs w:val="22"/>
        </w:rPr>
      </w:pPr>
      <w:r w:rsidRPr="00CD51A3">
        <w:rPr>
          <w:sz w:val="22"/>
          <w:szCs w:val="22"/>
        </w:rPr>
        <w:t xml:space="preserve">It is possible to continue to live in the UK without applying to the EU Settlement Scheme if they have indefinite leave to enter or remain in the UK. However, if they choose to apply (and meet all the </w:t>
      </w:r>
      <w:r w:rsidRPr="00CD51A3">
        <w:rPr>
          <w:sz w:val="22"/>
          <w:szCs w:val="22"/>
        </w:rPr>
        <w:lastRenderedPageBreak/>
        <w:t xml:space="preserve">other conditions), they will get ‘indefinite leave to remain under the EU Settlement Scheme’ - also known as settled status. </w:t>
      </w:r>
    </w:p>
    <w:p w14:paraId="1A50E926" w14:textId="77777777" w:rsidR="00CD51A3" w:rsidRDefault="00CD51A3" w:rsidP="00C73AD6">
      <w:pPr>
        <w:spacing w:before="0" w:line="240" w:lineRule="auto"/>
        <w:rPr>
          <w:sz w:val="22"/>
          <w:szCs w:val="22"/>
        </w:rPr>
      </w:pPr>
    </w:p>
    <w:p w14:paraId="2D0D0689" w14:textId="77777777" w:rsidR="00842F34" w:rsidRDefault="00CD51A3" w:rsidP="00C73AD6">
      <w:pPr>
        <w:spacing w:before="0" w:line="240" w:lineRule="auto"/>
        <w:rPr>
          <w:sz w:val="22"/>
          <w:szCs w:val="22"/>
        </w:rPr>
      </w:pPr>
      <w:r w:rsidRPr="00CD51A3">
        <w:rPr>
          <w:sz w:val="22"/>
          <w:szCs w:val="22"/>
        </w:rPr>
        <w:t xml:space="preserve">They can spend up to 2 years in a row outside the UK without losing their indefinite leave to enter or remain status. </w:t>
      </w:r>
    </w:p>
    <w:p w14:paraId="67C0844B" w14:textId="77777777" w:rsidR="00842F34" w:rsidRDefault="00842F34" w:rsidP="00C73AD6">
      <w:pPr>
        <w:spacing w:before="0" w:line="240" w:lineRule="auto"/>
        <w:rPr>
          <w:sz w:val="22"/>
          <w:szCs w:val="22"/>
        </w:rPr>
      </w:pPr>
    </w:p>
    <w:p w14:paraId="5FA018DF" w14:textId="77777777" w:rsidR="00842F34" w:rsidRPr="00842F34" w:rsidRDefault="00CD51A3" w:rsidP="00C73AD6">
      <w:pPr>
        <w:spacing w:before="0" w:line="240" w:lineRule="auto"/>
        <w:rPr>
          <w:b/>
          <w:sz w:val="22"/>
          <w:szCs w:val="22"/>
          <w:u w:val="single"/>
        </w:rPr>
      </w:pPr>
      <w:r w:rsidRPr="00842F34">
        <w:rPr>
          <w:b/>
          <w:sz w:val="22"/>
          <w:szCs w:val="22"/>
          <w:u w:val="single"/>
        </w:rPr>
        <w:t xml:space="preserve">International Student </w:t>
      </w:r>
    </w:p>
    <w:p w14:paraId="1BE704DF" w14:textId="77777777" w:rsidR="00842F34" w:rsidRPr="00842F34" w:rsidRDefault="00842F34" w:rsidP="00C73AD6">
      <w:pPr>
        <w:spacing w:before="0" w:line="240" w:lineRule="auto"/>
        <w:rPr>
          <w:b/>
          <w:sz w:val="22"/>
          <w:szCs w:val="22"/>
          <w:u w:val="single"/>
        </w:rPr>
      </w:pPr>
    </w:p>
    <w:p w14:paraId="08B29B08" w14:textId="77777777" w:rsidR="00C73AD6" w:rsidRPr="00842F34" w:rsidRDefault="00CD51A3" w:rsidP="00C73AD6">
      <w:pPr>
        <w:spacing w:before="0" w:line="240" w:lineRule="auto"/>
        <w:rPr>
          <w:b/>
          <w:sz w:val="22"/>
          <w:szCs w:val="22"/>
        </w:rPr>
      </w:pPr>
      <w:r w:rsidRPr="00842F34">
        <w:rPr>
          <w:b/>
          <w:sz w:val="22"/>
          <w:szCs w:val="22"/>
        </w:rPr>
        <w:t>If a candidate does not meet the criteria above, they would be classed as an International student.</w:t>
      </w:r>
    </w:p>
    <w:p w14:paraId="46F24857" w14:textId="77777777" w:rsidR="00CD51A3" w:rsidRPr="00CD51A3" w:rsidRDefault="00CD51A3" w:rsidP="00C73AD6">
      <w:pPr>
        <w:spacing w:before="0" w:line="240" w:lineRule="auto"/>
        <w:rPr>
          <w:sz w:val="22"/>
          <w:szCs w:val="22"/>
        </w:rPr>
      </w:pPr>
    </w:p>
    <w:p w14:paraId="57CE018E" w14:textId="77777777" w:rsidR="00A47A63" w:rsidRPr="00CD51A3" w:rsidRDefault="004E25AA" w:rsidP="00E13786">
      <w:pPr>
        <w:spacing w:before="0" w:line="240" w:lineRule="auto"/>
        <w:rPr>
          <w:sz w:val="22"/>
          <w:szCs w:val="22"/>
        </w:rPr>
      </w:pPr>
      <w:r w:rsidRPr="00CD51A3">
        <w:rPr>
          <w:sz w:val="22"/>
          <w:szCs w:val="22"/>
        </w:rPr>
        <w:t>Important note: It is essential that students receive the type</w:t>
      </w:r>
      <w:r w:rsidR="00E13786" w:rsidRPr="00CD51A3">
        <w:rPr>
          <w:sz w:val="22"/>
          <w:szCs w:val="22"/>
        </w:rPr>
        <w:t xml:space="preserve"> of award they are entitled to. </w:t>
      </w:r>
      <w:r w:rsidR="00A47A63" w:rsidRPr="00CD51A3">
        <w:rPr>
          <w:sz w:val="22"/>
          <w:szCs w:val="22"/>
        </w:rPr>
        <w:t xml:space="preserve">It is the responsibility of the nominating university to check the eligibility of the candidate.  If you have </w:t>
      </w:r>
      <w:r w:rsidR="00A47A63" w:rsidRPr="00CD51A3">
        <w:rPr>
          <w:sz w:val="22"/>
          <w:szCs w:val="22"/>
          <w:u w:val="single"/>
        </w:rPr>
        <w:t>any</w:t>
      </w:r>
      <w:r w:rsidR="00A47A63" w:rsidRPr="00CD51A3">
        <w:rPr>
          <w:sz w:val="22"/>
          <w:szCs w:val="22"/>
        </w:rPr>
        <w:t xml:space="preserve"> </w:t>
      </w:r>
      <w:r w:rsidR="00D94442" w:rsidRPr="00CD51A3">
        <w:rPr>
          <w:sz w:val="22"/>
          <w:szCs w:val="22"/>
        </w:rPr>
        <w:t>doubts,</w:t>
      </w:r>
      <w:r w:rsidR="00A47A63" w:rsidRPr="00CD51A3">
        <w:rPr>
          <w:sz w:val="22"/>
          <w:szCs w:val="22"/>
        </w:rPr>
        <w:t xml:space="preserve"> contact your local DTP </w:t>
      </w:r>
      <w:r w:rsidR="00E41464" w:rsidRPr="00CD51A3">
        <w:rPr>
          <w:sz w:val="22"/>
          <w:szCs w:val="22"/>
        </w:rPr>
        <w:t xml:space="preserve">Link Administrator or </w:t>
      </w:r>
      <w:r w:rsidR="00A47A63" w:rsidRPr="00CD51A3">
        <w:rPr>
          <w:sz w:val="22"/>
          <w:szCs w:val="22"/>
        </w:rPr>
        <w:t>Scholarships Officer</w:t>
      </w:r>
      <w:r w:rsidR="001871E0" w:rsidRPr="00CD51A3">
        <w:rPr>
          <w:sz w:val="22"/>
          <w:szCs w:val="22"/>
        </w:rPr>
        <w:t>.</w:t>
      </w:r>
    </w:p>
    <w:p w14:paraId="151E7729" w14:textId="77777777" w:rsidR="006F3310" w:rsidRPr="00017C21" w:rsidRDefault="006F3310" w:rsidP="00977640">
      <w:pPr>
        <w:spacing w:line="240" w:lineRule="auto"/>
        <w:rPr>
          <w:rFonts w:asciiTheme="minorBidi" w:hAnsiTheme="minorBidi" w:cstheme="minorBidi"/>
          <w:sz w:val="22"/>
          <w:szCs w:val="22"/>
        </w:rPr>
      </w:pPr>
    </w:p>
    <w:p w14:paraId="6BA9CFE7" w14:textId="77777777" w:rsidR="00B270DB" w:rsidRDefault="00B270DB" w:rsidP="00B270DB">
      <w:pPr>
        <w:spacing w:before="0" w:after="200"/>
      </w:pPr>
    </w:p>
    <w:p w14:paraId="63DBA54D" w14:textId="77777777" w:rsidR="00B270DB" w:rsidRDefault="00B270DB" w:rsidP="00B270DB">
      <w:pPr>
        <w:spacing w:before="0" w:after="200"/>
      </w:pPr>
    </w:p>
    <w:p w14:paraId="3E69B0F1" w14:textId="77777777" w:rsidR="00B270DB" w:rsidRDefault="00B270DB" w:rsidP="00B270DB">
      <w:pPr>
        <w:spacing w:before="0" w:after="200"/>
      </w:pPr>
    </w:p>
    <w:p w14:paraId="1555DD37" w14:textId="77777777" w:rsidR="00B270DB" w:rsidRDefault="00B270DB" w:rsidP="00B270DB">
      <w:pPr>
        <w:spacing w:before="0" w:after="200"/>
      </w:pPr>
    </w:p>
    <w:p w14:paraId="157AE786" w14:textId="77777777" w:rsidR="00B270DB" w:rsidRDefault="00B270DB" w:rsidP="00B270DB">
      <w:pPr>
        <w:spacing w:before="0" w:after="200"/>
      </w:pPr>
    </w:p>
    <w:p w14:paraId="47680F2F" w14:textId="77777777" w:rsidR="00B270DB" w:rsidRDefault="00B270DB" w:rsidP="00B270DB">
      <w:pPr>
        <w:spacing w:before="0" w:after="200"/>
      </w:pPr>
    </w:p>
    <w:p w14:paraId="7BEB67F3" w14:textId="77777777" w:rsidR="00B270DB" w:rsidRDefault="00B270DB" w:rsidP="00B270DB">
      <w:pPr>
        <w:spacing w:before="0" w:after="200"/>
      </w:pPr>
    </w:p>
    <w:p w14:paraId="415D250D" w14:textId="77777777" w:rsidR="00B270DB" w:rsidRDefault="00B270DB" w:rsidP="00B270DB">
      <w:pPr>
        <w:spacing w:before="0" w:after="200"/>
      </w:pPr>
    </w:p>
    <w:p w14:paraId="54432337" w14:textId="77777777" w:rsidR="00B270DB" w:rsidRDefault="00B270DB" w:rsidP="00B270DB">
      <w:pPr>
        <w:spacing w:before="0" w:after="200"/>
      </w:pPr>
    </w:p>
    <w:p w14:paraId="6B0671DD" w14:textId="77777777" w:rsidR="00B270DB" w:rsidRDefault="00B270DB" w:rsidP="00B270DB">
      <w:pPr>
        <w:spacing w:before="0" w:after="200"/>
      </w:pPr>
    </w:p>
    <w:p w14:paraId="67AB7BF3" w14:textId="77777777" w:rsidR="00B270DB" w:rsidRDefault="00B270DB" w:rsidP="00B270DB">
      <w:pPr>
        <w:spacing w:before="0" w:after="200"/>
      </w:pPr>
    </w:p>
    <w:p w14:paraId="1635D5E0" w14:textId="77777777" w:rsidR="00B270DB" w:rsidRDefault="00B270DB" w:rsidP="00B270DB">
      <w:pPr>
        <w:spacing w:before="0" w:after="200"/>
      </w:pPr>
    </w:p>
    <w:p w14:paraId="75009230" w14:textId="77777777" w:rsidR="00B270DB" w:rsidRDefault="00B270DB" w:rsidP="00B270DB">
      <w:pPr>
        <w:spacing w:before="0" w:after="200"/>
      </w:pPr>
    </w:p>
    <w:p w14:paraId="27FDD454" w14:textId="77777777" w:rsidR="00B270DB" w:rsidRDefault="00B270DB" w:rsidP="00B270DB">
      <w:pPr>
        <w:spacing w:before="0" w:after="200"/>
      </w:pPr>
    </w:p>
    <w:p w14:paraId="2D01EFB2" w14:textId="77777777" w:rsidR="00B270DB" w:rsidRDefault="00B270DB" w:rsidP="00B270DB">
      <w:pPr>
        <w:spacing w:before="0" w:after="200"/>
      </w:pPr>
    </w:p>
    <w:p w14:paraId="69497333" w14:textId="77777777" w:rsidR="00B270DB" w:rsidRDefault="00B270DB" w:rsidP="00B270DB">
      <w:pPr>
        <w:spacing w:before="0" w:after="200"/>
      </w:pPr>
    </w:p>
    <w:p w14:paraId="318A6E04" w14:textId="77777777" w:rsidR="00B270DB" w:rsidRDefault="00B270DB" w:rsidP="00B270DB">
      <w:pPr>
        <w:spacing w:before="0" w:after="200"/>
      </w:pPr>
    </w:p>
    <w:p w14:paraId="19C12A10" w14:textId="41D55E2B" w:rsidR="006F3310" w:rsidRPr="00B270DB" w:rsidRDefault="006F3310" w:rsidP="00B270DB">
      <w:pPr>
        <w:spacing w:before="0" w:after="200"/>
      </w:pPr>
      <w:r w:rsidRPr="00A54FD8">
        <w:rPr>
          <w:b/>
          <w:bCs/>
          <w:sz w:val="22"/>
          <w:szCs w:val="22"/>
          <w:lang w:val="en-US"/>
        </w:rPr>
        <w:lastRenderedPageBreak/>
        <w:t>Annex</w:t>
      </w:r>
      <w:r>
        <w:rPr>
          <w:b/>
          <w:bCs/>
          <w:sz w:val="22"/>
          <w:szCs w:val="22"/>
          <w:lang w:val="en-US"/>
        </w:rPr>
        <w:t xml:space="preserve"> </w:t>
      </w:r>
      <w:r w:rsidR="001871E0">
        <w:rPr>
          <w:b/>
          <w:bCs/>
          <w:sz w:val="22"/>
          <w:szCs w:val="22"/>
          <w:lang w:val="en-US"/>
        </w:rPr>
        <w:t>I</w:t>
      </w:r>
      <w:r w:rsidR="00017C21">
        <w:rPr>
          <w:b/>
          <w:bCs/>
          <w:sz w:val="22"/>
          <w:szCs w:val="22"/>
          <w:lang w:val="en-US"/>
        </w:rPr>
        <w:t>I</w:t>
      </w:r>
      <w:r>
        <w:rPr>
          <w:b/>
          <w:bCs/>
          <w:sz w:val="22"/>
          <w:szCs w:val="22"/>
          <w:lang w:val="en-US"/>
        </w:rPr>
        <w:t xml:space="preserve"> - DTP Interdisciplinary </w:t>
      </w:r>
      <w:r w:rsidRPr="00A54FD8">
        <w:rPr>
          <w:b/>
          <w:bCs/>
          <w:sz w:val="22"/>
          <w:szCs w:val="22"/>
          <w:lang w:val="en-US"/>
        </w:rPr>
        <w:t>Themed Pathways</w:t>
      </w:r>
    </w:p>
    <w:tbl>
      <w:tblPr>
        <w:tblStyle w:val="TableGrid1"/>
        <w:tblW w:w="9322" w:type="dxa"/>
        <w:tblLayout w:type="fixed"/>
        <w:tblLook w:val="04A0" w:firstRow="1" w:lastRow="0" w:firstColumn="1" w:lastColumn="0" w:noHBand="0" w:noVBand="1"/>
      </w:tblPr>
      <w:tblGrid>
        <w:gridCol w:w="1951"/>
        <w:gridCol w:w="7371"/>
      </w:tblGrid>
      <w:tr w:rsidR="005036A0" w:rsidRPr="00F7245D" w14:paraId="7BC5B1FD" w14:textId="77777777" w:rsidTr="00FB3536">
        <w:tc>
          <w:tcPr>
            <w:tcW w:w="1951" w:type="dxa"/>
          </w:tcPr>
          <w:p w14:paraId="22777810"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DTP Pathway </w:t>
            </w:r>
          </w:p>
        </w:tc>
        <w:tc>
          <w:tcPr>
            <w:tcW w:w="7371" w:type="dxa"/>
          </w:tcPr>
          <w:p w14:paraId="5C45C5E4"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Discipline and Topic Coverage </w:t>
            </w:r>
          </w:p>
        </w:tc>
      </w:tr>
      <w:tr w:rsidR="005036A0" w:rsidRPr="00F7245D" w14:paraId="08394DCA" w14:textId="77777777" w:rsidTr="00FB3536">
        <w:tc>
          <w:tcPr>
            <w:tcW w:w="1951" w:type="dxa"/>
          </w:tcPr>
          <w:p w14:paraId="6A4A21E8"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Cities, Environment, and Liveability</w:t>
            </w:r>
            <w:r>
              <w:rPr>
                <w:rFonts w:ascii="Arial Narrow" w:eastAsia="SimSun" w:hAnsi="Arial Narrow"/>
                <w:b/>
                <w:bCs/>
                <w:sz w:val="22"/>
                <w:szCs w:val="22"/>
                <w:lang w:eastAsia="zh-CN"/>
              </w:rPr>
              <w:t xml:space="preserve"> (CEL)</w:t>
            </w:r>
          </w:p>
          <w:p w14:paraId="3903A9CF" w14:textId="77777777" w:rsidR="005036A0" w:rsidRPr="00F7245D" w:rsidRDefault="005036A0" w:rsidP="00FB3536">
            <w:pPr>
              <w:rPr>
                <w:rFonts w:ascii="Arial Narrow" w:eastAsia="SimSun" w:hAnsi="Arial Narrow"/>
                <w:b/>
                <w:bCs/>
                <w:sz w:val="22"/>
                <w:szCs w:val="22"/>
                <w:lang w:eastAsia="zh-CN"/>
              </w:rPr>
            </w:pPr>
          </w:p>
        </w:tc>
        <w:tc>
          <w:tcPr>
            <w:tcW w:w="7371" w:type="dxa"/>
          </w:tcPr>
          <w:p w14:paraId="7B360E85" w14:textId="77777777" w:rsidR="005036A0" w:rsidRDefault="00506266" w:rsidP="00506266">
            <w:pPr>
              <w:rPr>
                <w:rFonts w:ascii="Arial Narrow" w:eastAsia="SimSun" w:hAnsi="Arial Narrow"/>
                <w:sz w:val="22"/>
                <w:szCs w:val="22"/>
                <w:lang w:eastAsia="zh-CN"/>
              </w:rPr>
            </w:pPr>
            <w:r w:rsidRPr="00506266">
              <w:rPr>
                <w:rFonts w:ascii="Arial Narrow" w:eastAsia="SimSun" w:hAnsi="Arial Narrow"/>
                <w:sz w:val="22"/>
                <w:szCs w:val="22"/>
                <w:lang w:eastAsia="zh-CN"/>
              </w:rPr>
              <w:t>It is increasingly clear that we need to better understand interactions between humans and the environment to tackle environmental crises, including climate change, pollution, biodiversity loss, deforestation and soil erosion. These interactions are shaped by institutional and geographical contexts, including urban and rural settings. Liveability provides a nexus by placing emphasis on infrastructures and their resilience (breadth of services, utilities, such as energy and water) and shifts within the built environment (spaces and places, mobilities, interaction, property, housing policy and practice). Liveability also highlights other important social dimensions such as inequalities and injustices relating to the impacts of environmental crises and/or of the policies and approaches that seek to tackle these challenges.</w:t>
            </w:r>
          </w:p>
          <w:p w14:paraId="5C962C96" w14:textId="39E912D6" w:rsidR="00ED7F11" w:rsidRPr="00F7245D" w:rsidRDefault="00ED7F11" w:rsidP="00506266">
            <w:pPr>
              <w:rPr>
                <w:rFonts w:ascii="Arial Narrow" w:eastAsia="SimSun" w:hAnsi="Arial Narrow"/>
                <w:sz w:val="22"/>
                <w:szCs w:val="22"/>
                <w:lang w:eastAsia="zh-CN"/>
              </w:rPr>
            </w:pPr>
            <w:r w:rsidRPr="00ED7F11">
              <w:rPr>
                <w:rFonts w:ascii="Arial Narrow" w:eastAsia="SimSun" w:hAnsi="Arial Narrow"/>
                <w:sz w:val="22"/>
                <w:szCs w:val="22"/>
                <w:lang w:eastAsia="zh-CN"/>
              </w:rPr>
              <w:t>The CEL pathway brings together colleagues and PGRs from a range of disciplines, including geography, urban planning, architecture, sociology, politics, environment, education and health to offer cutting edge training to equip the next generation of inter-disciplinary social scientists with the tools to respond to the grand social challenges of poverty, social exclusion, climate change and environmental degradation in urban and rural areas at local, national and international scales.</w:t>
            </w:r>
          </w:p>
        </w:tc>
      </w:tr>
      <w:tr w:rsidR="005036A0" w:rsidRPr="00F7245D" w14:paraId="229ADCE1" w14:textId="77777777" w:rsidTr="00FB3536">
        <w:trPr>
          <w:trHeight w:val="1066"/>
        </w:trPr>
        <w:tc>
          <w:tcPr>
            <w:tcW w:w="1951" w:type="dxa"/>
          </w:tcPr>
          <w:p w14:paraId="1969E2F3"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Security, Conflict, and Justice</w:t>
            </w:r>
            <w:r>
              <w:rPr>
                <w:rFonts w:ascii="Arial Narrow" w:eastAsia="SimSun" w:hAnsi="Arial Narrow"/>
                <w:b/>
                <w:bCs/>
                <w:sz w:val="22"/>
                <w:szCs w:val="22"/>
                <w:lang w:eastAsia="zh-CN"/>
              </w:rPr>
              <w:t xml:space="preserve"> (SCJ)</w:t>
            </w:r>
          </w:p>
        </w:tc>
        <w:tc>
          <w:tcPr>
            <w:tcW w:w="7371" w:type="dxa"/>
          </w:tcPr>
          <w:p w14:paraId="0E345055" w14:textId="77777777" w:rsidR="005036A0" w:rsidRPr="00BB19FC" w:rsidRDefault="005036A0" w:rsidP="00FB3536">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Climate change, social deprivation, public health, gender and racial inequalities, global development challenges, distributive justice, violent extremism and terrorism, egregious human rights abuse, changing patterns of conflict, evolving markets in crime and techniques of crime control, (forced) migration, and the evolving security agenda –amongst many others– are challenges which arguably defy narrow disciplinary approaches. They are also defined by the shifting social, technological and normative contexts in which they are found, as well as the blurring distinctions between traditionally distinct academic categories.</w:t>
            </w:r>
          </w:p>
          <w:p w14:paraId="07FA8E5F" w14:textId="77777777" w:rsidR="005036A0" w:rsidRPr="00BB19FC" w:rsidRDefault="005036A0" w:rsidP="00FB3536">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The Security, Conflict and Justice pathway engages with this broad range of societal challenges, addressed within and across criminology, international studies, law, political science, public policy and socio-legal studies. Debates about the nature and driving forces of conflict –and in particular the growing emphasis upon social and economic factors, identity, and environmental stresses– are relevant to the subject areas of development, governance and security. In turn, security and conflict are both inherently linked to debates about justice. Injustice is a source of conflict, and the question of ‘just security’ –including the politics and governance of crime and security within contemporary society– is highly topical and contested. Furthermore, injustice and insecurity are experienced by people in different ways on an everyday basis, including the challenges of social deprivation, unequal access to legal justice, the denial of minority rights, and deficiencies in the rule of law.</w:t>
            </w:r>
          </w:p>
          <w:p w14:paraId="32347C8C" w14:textId="77777777" w:rsidR="005036A0" w:rsidRPr="00F7245D" w:rsidRDefault="005036A0" w:rsidP="00FB3536">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The Security, Conflict and Justice pathway facilitates excellent research training that tracks and harnesses the latest theoretical advances, as well as the innovative methodologies that have emerged at this interdisciplinary nexus. Its remit supports research that directly addresses pressing policy challenges that must be approached with novel and wider perspectives to  develop better strategies for conflict resolution and securing justice – whether locally, nationally or globally.</w:t>
            </w:r>
          </w:p>
        </w:tc>
      </w:tr>
      <w:tr w:rsidR="005036A0" w:rsidRPr="00F7245D" w14:paraId="490EC6EA" w14:textId="77777777" w:rsidTr="00FB3536">
        <w:tc>
          <w:tcPr>
            <w:tcW w:w="1951" w:type="dxa"/>
          </w:tcPr>
          <w:p w14:paraId="2A186B4C"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Education, Childhood, and Youth</w:t>
            </w:r>
            <w:r>
              <w:rPr>
                <w:rFonts w:ascii="Arial Narrow" w:eastAsia="SimSun" w:hAnsi="Arial Narrow"/>
                <w:b/>
                <w:bCs/>
                <w:sz w:val="22"/>
                <w:szCs w:val="22"/>
                <w:lang w:eastAsia="zh-CN"/>
              </w:rPr>
              <w:t xml:space="preserve"> (ECY)</w:t>
            </w:r>
          </w:p>
          <w:p w14:paraId="05D907FF" w14:textId="77777777" w:rsidR="005036A0" w:rsidRPr="00F7245D" w:rsidRDefault="005036A0" w:rsidP="00FB3536">
            <w:pPr>
              <w:rPr>
                <w:rFonts w:ascii="Arial Narrow" w:eastAsia="SimSun" w:hAnsi="Arial Narrow"/>
                <w:b/>
                <w:bCs/>
                <w:sz w:val="22"/>
                <w:szCs w:val="22"/>
                <w:lang w:eastAsia="zh-CN"/>
              </w:rPr>
            </w:pPr>
          </w:p>
        </w:tc>
        <w:tc>
          <w:tcPr>
            <w:tcW w:w="7371" w:type="dxa"/>
          </w:tcPr>
          <w:p w14:paraId="72147CC1"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lastRenderedPageBreak/>
              <w:t xml:space="preserve">The focus of attention in the Education, Childhood and Youth (ECY) pathway is a range of societal challenges within and across the fields that include: Critical ‘Race’ and whiteness scholarship, Cultural Studies, Disability, Education, Language and Linguistics, Psychology </w:t>
            </w:r>
            <w:r w:rsidRPr="006B52BE">
              <w:rPr>
                <w:rFonts w:ascii="Arial Narrow" w:eastAsia="SimSun" w:hAnsi="Arial Narrow"/>
                <w:sz w:val="22"/>
                <w:szCs w:val="22"/>
                <w:lang w:eastAsia="zh-CN"/>
              </w:rPr>
              <w:lastRenderedPageBreak/>
              <w:t>and Sociology. These challenges include the realities and demands of 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14:paraId="1702DE05" w14:textId="77777777" w:rsidR="005036A0" w:rsidRPr="006B52BE" w:rsidRDefault="005036A0" w:rsidP="00FB3536">
            <w:pPr>
              <w:jc w:val="both"/>
              <w:rPr>
                <w:rFonts w:ascii="Arial Narrow" w:eastAsia="SimSun" w:hAnsi="Arial Narrow"/>
                <w:sz w:val="22"/>
                <w:szCs w:val="22"/>
                <w:lang w:eastAsia="zh-CN"/>
              </w:rPr>
            </w:pPr>
          </w:p>
          <w:p w14:paraId="640C1A7D"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14:paraId="3F6121D9" w14:textId="77777777" w:rsidR="005036A0" w:rsidRPr="006B52BE" w:rsidRDefault="005036A0" w:rsidP="00FB3536">
            <w:pPr>
              <w:jc w:val="both"/>
              <w:rPr>
                <w:rFonts w:ascii="Arial Narrow" w:eastAsia="SimSun" w:hAnsi="Arial Narrow"/>
                <w:sz w:val="22"/>
                <w:szCs w:val="22"/>
                <w:lang w:eastAsia="zh-CN"/>
              </w:rPr>
            </w:pPr>
          </w:p>
          <w:p w14:paraId="0C5C6604"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global and national critical education policy studies; </w:t>
            </w:r>
          </w:p>
          <w:p w14:paraId="4FC2554F"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laboratory studies of cognitive and social-emotional development of learners;</w:t>
            </w:r>
          </w:p>
          <w:p w14:paraId="6D4F97D4"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the development and evaluation of educational interventions; </w:t>
            </w:r>
          </w:p>
          <w:p w14:paraId="2180A1F2"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arts-based methods for engaging with communities;</w:t>
            </w:r>
          </w:p>
          <w:p w14:paraId="5ED17330"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the role of play in learning;</w:t>
            </w:r>
          </w:p>
          <w:p w14:paraId="243CF412"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educational knowledge production; </w:t>
            </w:r>
          </w:p>
          <w:p w14:paraId="516C2523"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practitioner research, including action research, exploratory practice, and reflective practice;</w:t>
            </w:r>
          </w:p>
          <w:p w14:paraId="3CD99E4F"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critical investigations into curriculum, pedagogy and assessment; and</w:t>
            </w:r>
          </w:p>
          <w:p w14:paraId="039B1A70"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professional development for practitioners negotiating competing priorities and uncertain futures. </w:t>
            </w:r>
          </w:p>
          <w:p w14:paraId="7051F714" w14:textId="77777777" w:rsidR="005036A0" w:rsidRPr="006B52BE" w:rsidRDefault="005036A0" w:rsidP="00FB3536">
            <w:pPr>
              <w:jc w:val="both"/>
              <w:rPr>
                <w:rFonts w:ascii="Arial Narrow" w:eastAsia="SimSun" w:hAnsi="Arial Narrow"/>
                <w:sz w:val="22"/>
                <w:szCs w:val="22"/>
                <w:lang w:eastAsia="zh-CN"/>
              </w:rPr>
            </w:pPr>
          </w:p>
          <w:p w14:paraId="1380A38B" w14:textId="77777777" w:rsidR="005036A0" w:rsidRPr="00F7245D"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5036A0" w:rsidRPr="00F7245D" w14:paraId="552B16A6" w14:textId="77777777" w:rsidTr="00FB3536">
        <w:tc>
          <w:tcPr>
            <w:tcW w:w="1951" w:type="dxa"/>
          </w:tcPr>
          <w:p w14:paraId="56F1DA6B"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Data,</w:t>
            </w:r>
          </w:p>
          <w:p w14:paraId="17552BCA"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Communication, and New Technologies</w:t>
            </w:r>
            <w:r>
              <w:rPr>
                <w:rFonts w:ascii="Arial Narrow" w:eastAsia="SimSun" w:hAnsi="Arial Narrow"/>
                <w:b/>
                <w:bCs/>
                <w:sz w:val="22"/>
                <w:szCs w:val="22"/>
                <w:lang w:eastAsia="zh-CN"/>
              </w:rPr>
              <w:t xml:space="preserve"> (DCT)</w:t>
            </w:r>
            <w:r w:rsidRPr="00F7245D">
              <w:rPr>
                <w:rFonts w:ascii="Arial Narrow" w:eastAsia="SimSun" w:hAnsi="Arial Narrow"/>
                <w:b/>
                <w:bCs/>
                <w:sz w:val="22"/>
                <w:szCs w:val="22"/>
                <w:lang w:eastAsia="zh-CN"/>
              </w:rPr>
              <w:t xml:space="preserve"> </w:t>
            </w:r>
          </w:p>
        </w:tc>
        <w:tc>
          <w:tcPr>
            <w:tcW w:w="7371" w:type="dxa"/>
          </w:tcPr>
          <w:p w14:paraId="397DB3F5" w14:textId="741EE3B9" w:rsidR="005036A0"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Data, Communications and New Technologies (DCT) Pathway focuses on key contemporary challenges emerging at the intersection of technology and society. Our research investigates how social dynamics shape and are shaped by digital data and infrastructures, involving new models of engagement with societal issues. We are particularly interested in:</w:t>
            </w:r>
          </w:p>
          <w:p w14:paraId="60132F82" w14:textId="77777777" w:rsidR="00886D32" w:rsidRPr="00BB19FC" w:rsidRDefault="00886D32" w:rsidP="00FB3536">
            <w:pPr>
              <w:jc w:val="both"/>
              <w:rPr>
                <w:rFonts w:ascii="Arial Narrow" w:eastAsia="SimSun" w:hAnsi="Arial Narrow"/>
                <w:sz w:val="22"/>
                <w:szCs w:val="22"/>
                <w:lang w:eastAsia="zh-CN"/>
              </w:rPr>
            </w:pPr>
          </w:p>
          <w:p w14:paraId="266D9419" w14:textId="77777777"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changing nature of the social, economic and political context of data and information production, dissemination and use, </w:t>
            </w:r>
            <w:r w:rsidRPr="00BB19FC">
              <w:rPr>
                <w:rFonts w:ascii="Arial Narrow" w:eastAsia="SimSun" w:hAnsi="Arial Narrow"/>
                <w:sz w:val="22"/>
                <w:szCs w:val="22"/>
                <w:lang w:eastAsia="zh-CN"/>
              </w:rPr>
              <w:t>looking at core themes like metrics and algorithm bias and their shaping social practices and understandings of society;</w:t>
            </w:r>
          </w:p>
          <w:p w14:paraId="54D7519B" w14:textId="77777777"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lastRenderedPageBreak/>
              <w:t>The evolving relationship between digital platforms and corporate and state regulations</w:t>
            </w:r>
            <w:r w:rsidRPr="00BB19FC">
              <w:rPr>
                <w:rFonts w:ascii="Arial Narrow" w:eastAsia="SimSun" w:hAnsi="Arial Narrow"/>
                <w:sz w:val="22"/>
                <w:szCs w:val="22"/>
                <w:lang w:eastAsia="zh-CN"/>
              </w:rPr>
              <w:t>, in the context of projects investigating, for instance, platform governance, surveillance or censorship.</w:t>
            </w:r>
          </w:p>
          <w:p w14:paraId="63628EEF" w14:textId="77777777"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Everyday experiences and tinkering with digital platforms </w:t>
            </w:r>
            <w:r w:rsidRPr="00BB19FC">
              <w:rPr>
                <w:rFonts w:ascii="Arial Narrow" w:eastAsia="SimSun" w:hAnsi="Arial Narrow"/>
                <w:sz w:val="22"/>
                <w:szCs w:val="22"/>
                <w:lang w:eastAsia="zh-CN"/>
              </w:rPr>
              <w:t>through the Internet of things (IoT) like in  social interactions, self-tracking activities or identity practices;</w:t>
            </w:r>
          </w:p>
          <w:p w14:paraId="6FAFFD7F" w14:textId="72F3E2F1" w:rsidR="00886D32" w:rsidRDefault="005036A0" w:rsidP="00886D32">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relationship between technology and social change </w:t>
            </w:r>
            <w:r w:rsidRPr="00BB19FC">
              <w:rPr>
                <w:rFonts w:ascii="Arial Narrow" w:eastAsia="SimSun" w:hAnsi="Arial Narrow"/>
                <w:sz w:val="22"/>
                <w:szCs w:val="22"/>
                <w:lang w:eastAsia="zh-CN"/>
              </w:rPr>
              <w:t>in both the “Global North” and the “Global South”.</w:t>
            </w:r>
          </w:p>
          <w:p w14:paraId="737B1D97" w14:textId="4E7A91C6" w:rsidR="005036A0" w:rsidRPr="00F7245D" w:rsidRDefault="00886D32" w:rsidP="00FB3536">
            <w:pPr>
              <w:jc w:val="both"/>
              <w:rPr>
                <w:rFonts w:ascii="Arial Narrow" w:eastAsia="SimSun" w:hAnsi="Arial Narrow"/>
                <w:sz w:val="22"/>
                <w:szCs w:val="22"/>
                <w:lang w:eastAsia="zh-CN"/>
              </w:rPr>
            </w:pPr>
            <w:r>
              <w:rPr>
                <w:rFonts w:ascii="Arial Narrow" w:eastAsia="SimSun" w:hAnsi="Arial Narrow"/>
                <w:b/>
                <w:bCs/>
                <w:sz w:val="22"/>
                <w:szCs w:val="22"/>
                <w:lang w:eastAsia="zh-CN"/>
              </w:rPr>
              <w:t xml:space="preserve"> </w:t>
            </w:r>
            <w:r w:rsidR="005036A0" w:rsidRPr="00BB19FC">
              <w:rPr>
                <w:rFonts w:ascii="Arial Narrow" w:eastAsia="SimSun" w:hAnsi="Arial Narrow"/>
                <w:sz w:val="22"/>
                <w:szCs w:val="22"/>
                <w:lang w:eastAsia="zh-CN"/>
              </w:rPr>
              <w:t>The above challenges require </w:t>
            </w:r>
            <w:r w:rsidR="005036A0" w:rsidRPr="00BB19FC">
              <w:rPr>
                <w:rFonts w:ascii="Arial Narrow" w:eastAsia="SimSun" w:hAnsi="Arial Narrow"/>
                <w:b/>
                <w:bCs/>
                <w:sz w:val="22"/>
                <w:szCs w:val="22"/>
                <w:lang w:eastAsia="zh-CN"/>
              </w:rPr>
              <w:t>interdisciplinary</w:t>
            </w:r>
            <w:r w:rsidR="005036A0" w:rsidRPr="00BB19FC">
              <w:rPr>
                <w:rFonts w:ascii="Arial Narrow" w:eastAsia="SimSun" w:hAnsi="Arial Narrow"/>
                <w:sz w:val="22"/>
                <w:szCs w:val="22"/>
                <w:lang w:eastAsia="zh-CN"/>
              </w:rPr>
              <w:t> approaches across information science, sociology, media and communication studies, journalism, linguistics, geography and science and technology studies. The pathway is particularly keen on supporting </w:t>
            </w:r>
            <w:r w:rsidR="005036A0" w:rsidRPr="00BB19FC">
              <w:rPr>
                <w:rFonts w:ascii="Arial Narrow" w:eastAsia="SimSun" w:hAnsi="Arial Narrow"/>
                <w:b/>
                <w:bCs/>
                <w:sz w:val="22"/>
                <w:szCs w:val="22"/>
                <w:lang w:eastAsia="zh-CN"/>
              </w:rPr>
              <w:t>methodological innovation</w:t>
            </w:r>
            <w:r w:rsidR="005036A0" w:rsidRPr="00BB19FC">
              <w:rPr>
                <w:rFonts w:ascii="Arial Narrow" w:eastAsia="SimSun" w:hAnsi="Arial Narrow"/>
                <w:sz w:val="22"/>
                <w:szCs w:val="22"/>
                <w:lang w:eastAsia="zh-CN"/>
              </w:rPr>
              <w:t>, offering advanced training in </w:t>
            </w:r>
            <w:r w:rsidR="005036A0" w:rsidRPr="00BB19FC">
              <w:rPr>
                <w:rFonts w:ascii="Arial Narrow" w:eastAsia="SimSun" w:hAnsi="Arial Narrow"/>
                <w:b/>
                <w:bCs/>
                <w:sz w:val="22"/>
                <w:szCs w:val="22"/>
                <w:lang w:eastAsia="zh-CN"/>
              </w:rPr>
              <w:t>digital methods</w:t>
            </w:r>
            <w:r w:rsidR="005036A0" w:rsidRPr="00BB19FC">
              <w:rPr>
                <w:rFonts w:ascii="Arial Narrow" w:eastAsia="SimSun" w:hAnsi="Arial Narrow"/>
                <w:sz w:val="22"/>
                <w:szCs w:val="22"/>
                <w:lang w:eastAsia="zh-CN"/>
              </w:rPr>
              <w:t> for social research, such as social media data mining, practice oriented digital hacking, visual methods and critical approaches to big data. It also provides expert training in </w:t>
            </w:r>
            <w:r w:rsidR="005036A0" w:rsidRPr="00BB19FC">
              <w:rPr>
                <w:rFonts w:ascii="Arial Narrow" w:eastAsia="SimSun" w:hAnsi="Arial Narrow"/>
                <w:b/>
                <w:bCs/>
                <w:sz w:val="22"/>
                <w:szCs w:val="22"/>
                <w:lang w:eastAsia="zh-CN"/>
              </w:rPr>
              <w:t>social media research ethics.</w:t>
            </w:r>
          </w:p>
        </w:tc>
      </w:tr>
      <w:tr w:rsidR="005036A0" w:rsidRPr="00F7245D" w14:paraId="48294033" w14:textId="77777777" w:rsidTr="00FB3536">
        <w:tc>
          <w:tcPr>
            <w:tcW w:w="1951" w:type="dxa"/>
          </w:tcPr>
          <w:p w14:paraId="7110D49D"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Wellbeing, Health, and Communities</w:t>
            </w:r>
            <w:r>
              <w:rPr>
                <w:rFonts w:ascii="Arial Narrow" w:eastAsia="SimSun" w:hAnsi="Arial Narrow"/>
                <w:b/>
                <w:bCs/>
                <w:sz w:val="22"/>
                <w:szCs w:val="22"/>
                <w:lang w:eastAsia="zh-CN"/>
              </w:rPr>
              <w:t xml:space="preserve"> (WHC)</w:t>
            </w:r>
          </w:p>
          <w:p w14:paraId="2DB983F9" w14:textId="77777777" w:rsidR="005036A0" w:rsidRPr="00F7245D" w:rsidRDefault="005036A0" w:rsidP="00FB3536">
            <w:pPr>
              <w:rPr>
                <w:rFonts w:ascii="Arial Narrow" w:eastAsia="SimSun" w:hAnsi="Arial Narrow"/>
                <w:sz w:val="22"/>
                <w:szCs w:val="22"/>
                <w:lang w:eastAsia="zh-CN"/>
              </w:rPr>
            </w:pPr>
          </w:p>
        </w:tc>
        <w:tc>
          <w:tcPr>
            <w:tcW w:w="7371" w:type="dxa"/>
          </w:tcPr>
          <w:p w14:paraId="4108A18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This pathway addresses the grand challenges for health and wellbeing in communities including (but not limited to) inequalities in health for example, linked to race, income and social background, access to health care, healthy ageing and dementia, obesity, emergency care, mental health, patient safety and now living in a pandemic.</w:t>
            </w:r>
          </w:p>
          <w:p w14:paraId="0329891F"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pathway uses multi-disciplinary perspectives to help understand how to tackle these grand challenges drawing on insights from sociologists, psychologists, health economists, the health professions, public health practitioners, social workers, health technologists and partnerships including local authorities, social care, the voluntary sector and the NHS.</w:t>
            </w:r>
          </w:p>
          <w:p w14:paraId="6B7E0BE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addition, inclusion and resilience connections are made in this pathway between health, employment, employability, unemployment and work psychology.</w:t>
            </w:r>
          </w:p>
          <w:p w14:paraId="5D9B8C1D"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partnership includes expertise in communities including (but not limited to) B</w:t>
            </w:r>
            <w:r w:rsidRPr="00BB19FC">
              <w:rPr>
                <w:rFonts w:eastAsia="SimSun"/>
                <w:sz w:val="22"/>
                <w:szCs w:val="22"/>
                <w:lang w:eastAsia="zh-CN"/>
              </w:rPr>
              <w:t>​</w:t>
            </w:r>
            <w:r w:rsidRPr="00BB19FC">
              <w:rPr>
                <w:rFonts w:ascii="Arial Narrow" w:eastAsia="SimSun" w:hAnsi="Arial Narrow"/>
                <w:sz w:val="22"/>
                <w:szCs w:val="22"/>
                <w:lang w:eastAsia="zh-CN"/>
              </w:rPr>
              <w:t>lack, Minority Ethnic</w:t>
            </w:r>
            <w:r w:rsidRPr="00BB19FC">
              <w:rPr>
                <w:rFonts w:ascii="Arial Narrow" w:eastAsia="SimSun" w:hAnsi="Arial Narrow" w:cs="Arial Narrow"/>
                <w:sz w:val="22"/>
                <w:szCs w:val="22"/>
                <w:lang w:eastAsia="zh-CN"/>
              </w:rPr>
              <w:t> </w:t>
            </w:r>
            <w:r w:rsidRPr="00BB19FC">
              <w:rPr>
                <w:rFonts w:ascii="Arial Narrow" w:eastAsia="SimSun" w:hAnsi="Arial Narrow"/>
                <w:sz w:val="22"/>
                <w:szCs w:val="22"/>
                <w:lang w:eastAsia="zh-CN"/>
              </w:rPr>
              <w:t>and migrant groups, other marginalised groups, children, older people and those living with life-limiting conditions.</w:t>
            </w:r>
          </w:p>
          <w:p w14:paraId="335B145F" w14:textId="77777777" w:rsidR="005036A0" w:rsidRPr="00F7245D"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Our methodological expertise includes qualitative and quantitative approaches, intervention development and evaluation, modelling and economic evaluation, and cost-effectiveness of health policy interventions.</w:t>
            </w:r>
          </w:p>
        </w:tc>
      </w:tr>
      <w:tr w:rsidR="005036A0" w:rsidRPr="00F7245D" w14:paraId="31D39415" w14:textId="77777777" w:rsidTr="00FB3536">
        <w:tc>
          <w:tcPr>
            <w:tcW w:w="1951" w:type="dxa"/>
          </w:tcPr>
          <w:p w14:paraId="7190CD80" w14:textId="77777777" w:rsidR="005036A0" w:rsidRPr="00F7245D" w:rsidRDefault="005036A0" w:rsidP="00FB3536">
            <w:pPr>
              <w:rPr>
                <w:rFonts w:ascii="Arial Narrow" w:eastAsia="SimSun" w:hAnsi="Arial Narrow"/>
                <w:sz w:val="22"/>
                <w:szCs w:val="22"/>
                <w:lang w:eastAsia="zh-CN"/>
              </w:rPr>
            </w:pPr>
            <w:r w:rsidRPr="00F7245D">
              <w:rPr>
                <w:rFonts w:ascii="Arial Narrow" w:eastAsia="SimSun" w:hAnsi="Arial Narrow"/>
                <w:b/>
                <w:bCs/>
                <w:sz w:val="22"/>
                <w:szCs w:val="22"/>
                <w:lang w:eastAsia="zh-CN"/>
              </w:rPr>
              <w:t>Sustainable Growth, Management, and Economic Productivity</w:t>
            </w:r>
            <w:r>
              <w:rPr>
                <w:rFonts w:ascii="Arial Narrow" w:eastAsia="SimSun" w:hAnsi="Arial Narrow"/>
                <w:b/>
                <w:bCs/>
                <w:sz w:val="22"/>
                <w:szCs w:val="22"/>
                <w:lang w:eastAsia="zh-CN"/>
              </w:rPr>
              <w:t xml:space="preserve"> (SMP)</w:t>
            </w:r>
          </w:p>
        </w:tc>
        <w:tc>
          <w:tcPr>
            <w:tcW w:w="7371" w:type="dxa"/>
          </w:tcPr>
          <w:p w14:paraId="25ABD615" w14:textId="77777777" w:rsidR="00506266" w:rsidRPr="00506266" w:rsidRDefault="00506266" w:rsidP="00506266">
            <w:pPr>
              <w:jc w:val="both"/>
              <w:rPr>
                <w:rFonts w:ascii="Arial Narrow" w:eastAsia="SimSun" w:hAnsi="Arial Narrow"/>
                <w:sz w:val="22"/>
                <w:szCs w:val="22"/>
                <w:lang w:eastAsia="zh-CN"/>
              </w:rPr>
            </w:pPr>
            <w:r w:rsidRPr="00506266">
              <w:rPr>
                <w:rFonts w:ascii="Arial Narrow" w:eastAsia="SimSun" w:hAnsi="Arial Narrow"/>
                <w:sz w:val="22"/>
                <w:szCs w:val="22"/>
                <w:lang w:eastAsia="zh-CN"/>
              </w:rPr>
              <w:t>The Sustainable Growth, Management, and Economic Productivity Pathway engages</w:t>
            </w:r>
            <w:r w:rsidRPr="00506266">
              <w:rPr>
                <w:rFonts w:ascii="Arial Narrow" w:eastAsia="SimSun" w:hAnsi="Arial Narrow"/>
                <w:sz w:val="22"/>
                <w:szCs w:val="22"/>
                <w:lang w:eastAsia="zh-CN"/>
              </w:rPr>
              <w:br/>
              <w:t>with several major areas of research that cut across many levels of society. These areas</w:t>
            </w:r>
            <w:r w:rsidRPr="00506266">
              <w:rPr>
                <w:rFonts w:ascii="Arial Narrow" w:eastAsia="SimSun" w:hAnsi="Arial Narrow"/>
                <w:sz w:val="22"/>
                <w:szCs w:val="22"/>
                <w:lang w:eastAsia="zh-CN"/>
              </w:rPr>
              <w:br/>
              <w:t>of interest include productivity and sustainable economic growth at multi-level scales,</w:t>
            </w:r>
            <w:r w:rsidRPr="00506266">
              <w:rPr>
                <w:rFonts w:ascii="Arial Narrow" w:eastAsia="SimSun" w:hAnsi="Arial Narrow"/>
                <w:sz w:val="22"/>
                <w:szCs w:val="22"/>
                <w:lang w:eastAsia="zh-CN"/>
              </w:rPr>
              <w:br/>
              <w:t>from firm, to sectoral, to regional, national and global levels; wages, finance,</w:t>
            </w:r>
            <w:r w:rsidRPr="00506266">
              <w:rPr>
                <w:rFonts w:ascii="Arial Narrow" w:eastAsia="SimSun" w:hAnsi="Arial Narrow"/>
                <w:sz w:val="22"/>
                <w:szCs w:val="22"/>
                <w:lang w:eastAsia="zh-CN"/>
              </w:rPr>
              <w:br/>
              <w:t>financialisation, skills and welfare; macro-level economics and other levels of micro-</w:t>
            </w:r>
            <w:r w:rsidRPr="00506266">
              <w:rPr>
                <w:rFonts w:ascii="Arial Narrow" w:eastAsia="SimSun" w:hAnsi="Arial Narrow"/>
                <w:sz w:val="22"/>
                <w:szCs w:val="22"/>
                <w:lang w:eastAsia="zh-CN"/>
              </w:rPr>
              <w:br/>
              <w:t>analysis to capture complex systems of management, regulation, and governance,</w:t>
            </w:r>
            <w:r w:rsidRPr="00506266">
              <w:rPr>
                <w:rFonts w:ascii="Arial Narrow" w:eastAsia="SimSun" w:hAnsi="Arial Narrow"/>
                <w:sz w:val="22"/>
                <w:szCs w:val="22"/>
                <w:lang w:eastAsia="zh-CN"/>
              </w:rPr>
              <w:br/>
              <w:t>including ethics, marketing, work and employment relations, accounting and finance, and</w:t>
            </w:r>
            <w:r w:rsidRPr="00506266">
              <w:rPr>
                <w:rFonts w:ascii="Arial Narrow" w:eastAsia="SimSun" w:hAnsi="Arial Narrow"/>
                <w:sz w:val="22"/>
                <w:szCs w:val="22"/>
                <w:lang w:eastAsia="zh-CN"/>
              </w:rPr>
              <w:br/>
              <w:t>public services; economic development, business support, and the sustainability of</w:t>
            </w:r>
            <w:r w:rsidRPr="00506266">
              <w:rPr>
                <w:rFonts w:ascii="Arial Narrow" w:eastAsia="SimSun" w:hAnsi="Arial Narrow"/>
                <w:sz w:val="22"/>
                <w:szCs w:val="22"/>
                <w:lang w:eastAsia="zh-CN"/>
              </w:rPr>
              <w:br/>
              <w:t>economic policies and interventions; sustainability of production and consumption</w:t>
            </w:r>
            <w:r w:rsidRPr="00506266">
              <w:rPr>
                <w:rFonts w:ascii="Arial Narrow" w:eastAsia="SimSun" w:hAnsi="Arial Narrow"/>
                <w:sz w:val="22"/>
                <w:szCs w:val="22"/>
                <w:lang w:eastAsia="zh-CN"/>
              </w:rPr>
              <w:br/>
              <w:t>practices and alternative models of business. Debates about the future of work and the</w:t>
            </w:r>
            <w:r w:rsidRPr="00506266">
              <w:rPr>
                <w:rFonts w:ascii="Arial Narrow" w:eastAsia="SimSun" w:hAnsi="Arial Narrow"/>
                <w:sz w:val="22"/>
                <w:szCs w:val="22"/>
                <w:lang w:eastAsia="zh-CN"/>
              </w:rPr>
              <w:br/>
              <w:t>role of consumption in society are central to the Pathway’s interrogation of how we live</w:t>
            </w:r>
            <w:r w:rsidRPr="00506266">
              <w:rPr>
                <w:rFonts w:ascii="Arial Narrow" w:eastAsia="SimSun" w:hAnsi="Arial Narrow"/>
                <w:sz w:val="22"/>
                <w:szCs w:val="22"/>
                <w:lang w:eastAsia="zh-CN"/>
              </w:rPr>
              <w:br/>
              <w:t>now and sustainability acts as a fundamental link across the broad Pathway themes.</w:t>
            </w:r>
          </w:p>
          <w:p w14:paraId="4C409741" w14:textId="77777777" w:rsidR="00506266" w:rsidRPr="00506266" w:rsidRDefault="00506266" w:rsidP="00506266">
            <w:pPr>
              <w:jc w:val="both"/>
              <w:rPr>
                <w:rFonts w:ascii="Arial Narrow" w:eastAsia="SimSun" w:hAnsi="Arial Narrow"/>
                <w:sz w:val="22"/>
                <w:szCs w:val="22"/>
                <w:lang w:eastAsia="zh-CN"/>
              </w:rPr>
            </w:pPr>
            <w:r w:rsidRPr="00506266">
              <w:rPr>
                <w:rFonts w:ascii="Arial Narrow" w:eastAsia="SimSun" w:hAnsi="Arial Narrow"/>
                <w:sz w:val="22"/>
                <w:szCs w:val="22"/>
                <w:lang w:eastAsia="zh-CN"/>
              </w:rPr>
              <w:br/>
              <w:t>Members of the Pathway team come from a range of academic disciplines including</w:t>
            </w:r>
            <w:r w:rsidRPr="00506266">
              <w:rPr>
                <w:rFonts w:ascii="Arial Narrow" w:eastAsia="SimSun" w:hAnsi="Arial Narrow"/>
                <w:sz w:val="22"/>
                <w:szCs w:val="22"/>
                <w:lang w:eastAsia="zh-CN"/>
              </w:rPr>
              <w:br/>
              <w:t>business, management, economics, geography, environment, marketing, and finance.</w:t>
            </w:r>
          </w:p>
          <w:p w14:paraId="63FD377A" w14:textId="17051BCE" w:rsidR="00506266" w:rsidRPr="00506266" w:rsidRDefault="00506266" w:rsidP="00506266">
            <w:pPr>
              <w:jc w:val="both"/>
              <w:rPr>
                <w:rFonts w:ascii="Arial Narrow" w:eastAsia="SimSun" w:hAnsi="Arial Narrow"/>
                <w:sz w:val="22"/>
                <w:szCs w:val="22"/>
                <w:lang w:eastAsia="zh-CN"/>
              </w:rPr>
            </w:pPr>
            <w:r w:rsidRPr="00506266">
              <w:rPr>
                <w:rFonts w:ascii="Arial Narrow" w:eastAsia="SimSun" w:hAnsi="Arial Narrow"/>
                <w:sz w:val="22"/>
                <w:szCs w:val="22"/>
                <w:lang w:eastAsia="zh-CN"/>
              </w:rPr>
              <w:lastRenderedPageBreak/>
              <w:br/>
              <w:t>The Pathway draws on this range of disciplines to offer interdisciplinary training in topics such</w:t>
            </w:r>
            <w:r>
              <w:rPr>
                <w:rFonts w:ascii="Arial Narrow" w:eastAsia="SimSun" w:hAnsi="Arial Narrow"/>
                <w:sz w:val="22"/>
                <w:szCs w:val="22"/>
                <w:lang w:eastAsia="zh-CN"/>
              </w:rPr>
              <w:t xml:space="preserve"> </w:t>
            </w:r>
            <w:r w:rsidRPr="00506266">
              <w:rPr>
                <w:rFonts w:ascii="Arial Narrow" w:eastAsia="SimSun" w:hAnsi="Arial Narrow"/>
                <w:sz w:val="22"/>
                <w:szCs w:val="22"/>
                <w:lang w:eastAsia="zh-CN"/>
              </w:rPr>
              <w:t>as</w:t>
            </w:r>
            <w:r>
              <w:rPr>
                <w:rFonts w:ascii="Arial Narrow" w:eastAsia="SimSun" w:hAnsi="Arial Narrow"/>
                <w:sz w:val="22"/>
                <w:szCs w:val="22"/>
                <w:lang w:eastAsia="zh-CN"/>
              </w:rPr>
              <w:t xml:space="preserve"> </w:t>
            </w:r>
            <w:r w:rsidRPr="00506266">
              <w:rPr>
                <w:rFonts w:ascii="Arial Narrow" w:eastAsia="SimSun" w:hAnsi="Arial Narrow"/>
                <w:sz w:val="22"/>
                <w:szCs w:val="22"/>
                <w:lang w:eastAsia="zh-CN"/>
              </w:rPr>
              <w:t>work, employment, productivity and the impact of new technology; sustainable urban, rural and regional development; research in finance; and historical methods in social research.</w:t>
            </w:r>
          </w:p>
          <w:p w14:paraId="42EDA4AF" w14:textId="3A086A9A" w:rsidR="005036A0" w:rsidRPr="00F7245D" w:rsidRDefault="00506266" w:rsidP="00506266">
            <w:pPr>
              <w:jc w:val="both"/>
              <w:rPr>
                <w:rFonts w:ascii="Arial Narrow" w:eastAsia="SimSun" w:hAnsi="Arial Narrow"/>
                <w:sz w:val="22"/>
                <w:szCs w:val="22"/>
                <w:lang w:eastAsia="zh-CN"/>
              </w:rPr>
            </w:pPr>
            <w:r w:rsidRPr="00506266">
              <w:rPr>
                <w:rFonts w:ascii="Arial Narrow" w:eastAsia="SimSun" w:hAnsi="Arial Narrow"/>
                <w:sz w:val="22"/>
                <w:szCs w:val="22"/>
                <w:lang w:eastAsia="zh-CN"/>
              </w:rPr>
              <w:br/>
              <w:t>In addition, the Pathway offers skills and development training through events such as</w:t>
            </w:r>
            <w:r w:rsidRPr="00506266">
              <w:rPr>
                <w:rFonts w:ascii="Arial Narrow" w:eastAsia="SimSun" w:hAnsi="Arial Narrow"/>
                <w:sz w:val="22"/>
                <w:szCs w:val="22"/>
                <w:lang w:eastAsia="zh-CN"/>
              </w:rPr>
              <w:br/>
              <w:t>regular writing days, how to publish, making research relevant to policy, applying for grants, and career development sessions, all related to SMP research. The Pathway also provides opportunities for members to present their own research at the White Rose Annual Conference.</w:t>
            </w:r>
          </w:p>
        </w:tc>
      </w:tr>
      <w:tr w:rsidR="005036A0" w:rsidRPr="00F7245D" w14:paraId="55A2E63F" w14:textId="77777777" w:rsidTr="00FB3536">
        <w:tc>
          <w:tcPr>
            <w:tcW w:w="1951" w:type="dxa"/>
          </w:tcPr>
          <w:p w14:paraId="1CE4C08C"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Civil Society, Development, and Democracy</w:t>
            </w:r>
            <w:r>
              <w:rPr>
                <w:rFonts w:ascii="Arial Narrow" w:eastAsia="SimSun" w:hAnsi="Arial Narrow"/>
                <w:b/>
                <w:bCs/>
                <w:sz w:val="22"/>
                <w:szCs w:val="22"/>
                <w:lang w:eastAsia="zh-CN"/>
              </w:rPr>
              <w:t xml:space="preserve"> (CDD)</w:t>
            </w:r>
          </w:p>
          <w:p w14:paraId="0EBB8950" w14:textId="77777777" w:rsidR="005036A0" w:rsidRPr="00F7245D" w:rsidRDefault="005036A0" w:rsidP="00FB3536">
            <w:pPr>
              <w:rPr>
                <w:rFonts w:ascii="Arial Narrow" w:eastAsia="SimSun" w:hAnsi="Arial Narrow"/>
                <w:b/>
                <w:bCs/>
                <w:sz w:val="22"/>
                <w:szCs w:val="22"/>
                <w:lang w:eastAsia="zh-CN"/>
              </w:rPr>
            </w:pPr>
          </w:p>
        </w:tc>
        <w:tc>
          <w:tcPr>
            <w:tcW w:w="7371" w:type="dxa"/>
          </w:tcPr>
          <w:p w14:paraId="4B8F7C5B"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Civil Society, Development and Democracy (CDD) pathway seeks to comprehend the ways in which our systems and institutions of governance – in both the richer and poorer parts of the world – are evolving in a period marked by pronounced forms of contestation and crisis. We live in an era of fundamental structural change: from the global financial crisis of 2008 to the Covid-19 pandemic and beyond, and amid both a looming environmental emergency and the so-called fourth industrial revolution typified by automation and the rise of giant digital monopolies, existing ways of ordering the world, and thinking about it, are in pronounced flux, posing epochal challenges for development, democracy and citizenship. Within this kaleidoscopic picture, then, we seek to locate and better understand the nature of contemporary civil society: i.e. how individuals, families, communities and societies as a whole shape and are shaped by broad processes of power and global political change.</w:t>
            </w:r>
          </w:p>
          <w:p w14:paraId="5AA29509" w14:textId="77777777" w:rsidR="005036A0" w:rsidRPr="00BB19FC" w:rsidRDefault="005036A0" w:rsidP="00FB3536">
            <w:pPr>
              <w:jc w:val="both"/>
              <w:rPr>
                <w:rFonts w:ascii="Arial Narrow" w:eastAsia="SimSun" w:hAnsi="Arial Narrow"/>
                <w:sz w:val="22"/>
                <w:szCs w:val="22"/>
                <w:lang w:eastAsia="zh-CN"/>
              </w:rPr>
            </w:pPr>
          </w:p>
          <w:p w14:paraId="2A3C5C4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This compels us to ask questions about the resilience of democracy, the extent to which particular forms of governance are legitimate, and how citizenship is exercised in different places in the modern world. In turn, these issues are fundamentally mediated by pronounced forms of inequality, both within and between societies; patterns of uneven development, as countries and regions experience contrasting patterns of growth and decay; and the kinds of policies and agendas that shape development policy at the national and global levels. 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p w14:paraId="68ACD9BF" w14:textId="77777777" w:rsidR="005036A0" w:rsidRPr="00BB19FC" w:rsidRDefault="005036A0" w:rsidP="00FB3536">
            <w:pPr>
              <w:jc w:val="both"/>
              <w:rPr>
                <w:rFonts w:ascii="Arial Narrow" w:eastAsia="SimSun" w:hAnsi="Arial Narrow"/>
                <w:sz w:val="22"/>
                <w:szCs w:val="22"/>
                <w:lang w:eastAsia="zh-CN"/>
              </w:rPr>
            </w:pPr>
          </w:p>
          <w:p w14:paraId="4A2A58F1" w14:textId="77777777" w:rsidR="005036A0" w:rsidRPr="00F7245D"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tc>
      </w:tr>
    </w:tbl>
    <w:p w14:paraId="6567F0C7" w14:textId="77777777" w:rsidR="00D4684E" w:rsidRDefault="00D4684E" w:rsidP="001871E0">
      <w:pPr>
        <w:spacing w:before="0" w:line="240" w:lineRule="auto"/>
        <w:rPr>
          <w:rFonts w:asciiTheme="minorBidi" w:hAnsiTheme="minorBidi" w:cstheme="minorBidi"/>
          <w:b/>
          <w:bCs/>
          <w:sz w:val="22"/>
          <w:szCs w:val="22"/>
        </w:rPr>
      </w:pPr>
    </w:p>
    <w:p w14:paraId="3D5C7266" w14:textId="6B113993" w:rsidR="005063AD" w:rsidRDefault="005063AD" w:rsidP="001871E0">
      <w:pPr>
        <w:spacing w:before="0" w:line="240" w:lineRule="auto"/>
        <w:rPr>
          <w:rFonts w:asciiTheme="minorBidi" w:hAnsiTheme="minorBidi" w:cstheme="minorBidi"/>
          <w:b/>
          <w:bCs/>
          <w:sz w:val="22"/>
          <w:szCs w:val="22"/>
        </w:rPr>
      </w:pPr>
    </w:p>
    <w:p w14:paraId="0EDAB710" w14:textId="77ADA19F" w:rsidR="00B270DB" w:rsidRDefault="00B270DB" w:rsidP="001871E0">
      <w:pPr>
        <w:spacing w:before="0" w:line="240" w:lineRule="auto"/>
        <w:rPr>
          <w:rFonts w:asciiTheme="minorBidi" w:hAnsiTheme="minorBidi" w:cstheme="minorBidi"/>
          <w:b/>
          <w:bCs/>
          <w:sz w:val="22"/>
          <w:szCs w:val="22"/>
        </w:rPr>
      </w:pPr>
    </w:p>
    <w:p w14:paraId="5B1E5589" w14:textId="35C43D84" w:rsidR="00B270DB" w:rsidRDefault="00B270DB" w:rsidP="001871E0">
      <w:pPr>
        <w:spacing w:before="0" w:line="240" w:lineRule="auto"/>
        <w:rPr>
          <w:rFonts w:asciiTheme="minorBidi" w:hAnsiTheme="minorBidi" w:cstheme="minorBidi"/>
          <w:b/>
          <w:bCs/>
          <w:sz w:val="22"/>
          <w:szCs w:val="22"/>
        </w:rPr>
      </w:pPr>
    </w:p>
    <w:p w14:paraId="4478B523" w14:textId="65C9E4CB" w:rsidR="00B270DB" w:rsidRDefault="00B270DB" w:rsidP="001871E0">
      <w:pPr>
        <w:spacing w:before="0" w:line="240" w:lineRule="auto"/>
        <w:rPr>
          <w:rFonts w:asciiTheme="minorBidi" w:hAnsiTheme="minorBidi" w:cstheme="minorBidi"/>
          <w:b/>
          <w:bCs/>
          <w:sz w:val="22"/>
          <w:szCs w:val="22"/>
        </w:rPr>
      </w:pPr>
    </w:p>
    <w:p w14:paraId="0D5B1ADD" w14:textId="7B223EF6" w:rsidR="00B270DB" w:rsidRDefault="00B270DB" w:rsidP="001871E0">
      <w:pPr>
        <w:spacing w:before="0" w:line="240" w:lineRule="auto"/>
        <w:rPr>
          <w:rFonts w:asciiTheme="minorBidi" w:hAnsiTheme="minorBidi" w:cstheme="minorBidi"/>
          <w:b/>
          <w:bCs/>
          <w:sz w:val="22"/>
          <w:szCs w:val="22"/>
        </w:rPr>
      </w:pPr>
    </w:p>
    <w:p w14:paraId="6BD669C9" w14:textId="1BA53F21" w:rsidR="00B270DB" w:rsidRDefault="00B270DB" w:rsidP="001871E0">
      <w:pPr>
        <w:spacing w:before="0" w:line="240" w:lineRule="auto"/>
        <w:rPr>
          <w:rFonts w:asciiTheme="minorBidi" w:hAnsiTheme="minorBidi" w:cstheme="minorBidi"/>
          <w:b/>
          <w:bCs/>
          <w:sz w:val="22"/>
          <w:szCs w:val="22"/>
        </w:rPr>
      </w:pPr>
    </w:p>
    <w:p w14:paraId="2D739940" w14:textId="46CAF1EF" w:rsidR="00B270DB" w:rsidRDefault="00B270DB" w:rsidP="001871E0">
      <w:pPr>
        <w:spacing w:before="0" w:line="240" w:lineRule="auto"/>
        <w:rPr>
          <w:rFonts w:asciiTheme="minorBidi" w:hAnsiTheme="minorBidi" w:cstheme="minorBidi"/>
          <w:b/>
          <w:bCs/>
          <w:sz w:val="22"/>
          <w:szCs w:val="22"/>
        </w:rPr>
      </w:pPr>
    </w:p>
    <w:p w14:paraId="72B034D0" w14:textId="6CE70B57" w:rsidR="00B270DB" w:rsidRDefault="00B270DB" w:rsidP="001871E0">
      <w:pPr>
        <w:spacing w:before="0" w:line="240" w:lineRule="auto"/>
        <w:rPr>
          <w:rFonts w:asciiTheme="minorBidi" w:hAnsiTheme="minorBidi" w:cstheme="minorBidi"/>
          <w:b/>
          <w:bCs/>
          <w:sz w:val="22"/>
          <w:szCs w:val="22"/>
        </w:rPr>
      </w:pPr>
    </w:p>
    <w:p w14:paraId="76AB0B81" w14:textId="1AE53A4B" w:rsidR="00B270DB" w:rsidRDefault="00B270DB" w:rsidP="001871E0">
      <w:pPr>
        <w:spacing w:before="0" w:line="240" w:lineRule="auto"/>
        <w:rPr>
          <w:rFonts w:asciiTheme="minorBidi" w:hAnsiTheme="minorBidi" w:cstheme="minorBidi"/>
          <w:b/>
          <w:bCs/>
          <w:sz w:val="22"/>
          <w:szCs w:val="22"/>
        </w:rPr>
      </w:pPr>
    </w:p>
    <w:p w14:paraId="66FA0E69" w14:textId="77777777" w:rsidR="00B270DB" w:rsidRDefault="00B270DB" w:rsidP="001871E0">
      <w:pPr>
        <w:spacing w:before="0" w:line="240" w:lineRule="auto"/>
        <w:rPr>
          <w:rFonts w:asciiTheme="minorBidi" w:hAnsiTheme="minorBidi" w:cstheme="minorBidi"/>
          <w:b/>
          <w:bCs/>
          <w:sz w:val="22"/>
          <w:szCs w:val="22"/>
        </w:rPr>
      </w:pPr>
    </w:p>
    <w:p w14:paraId="3E5D2681" w14:textId="11E9472E" w:rsidR="001871E0" w:rsidRPr="00017C21" w:rsidRDefault="001871E0" w:rsidP="001871E0">
      <w:pPr>
        <w:spacing w:before="0" w:line="240" w:lineRule="auto"/>
        <w:rPr>
          <w:rFonts w:asciiTheme="minorBidi" w:hAnsiTheme="minorBidi" w:cstheme="minorBidi"/>
          <w:b/>
          <w:bCs/>
          <w:sz w:val="22"/>
          <w:szCs w:val="22"/>
        </w:rPr>
      </w:pPr>
      <w:r w:rsidRPr="00017C21">
        <w:rPr>
          <w:rFonts w:asciiTheme="minorBidi" w:hAnsiTheme="minorBidi" w:cstheme="minorBidi"/>
          <w:b/>
          <w:bCs/>
          <w:sz w:val="22"/>
          <w:szCs w:val="22"/>
        </w:rPr>
        <w:t>Annex II</w:t>
      </w:r>
      <w:r w:rsidR="00017C21" w:rsidRPr="00017C21">
        <w:rPr>
          <w:rFonts w:asciiTheme="minorBidi" w:hAnsiTheme="minorBidi" w:cstheme="minorBidi"/>
          <w:b/>
          <w:bCs/>
          <w:sz w:val="22"/>
          <w:szCs w:val="22"/>
        </w:rPr>
        <w:t>I</w:t>
      </w:r>
      <w:r w:rsidRPr="00017C21">
        <w:rPr>
          <w:rFonts w:asciiTheme="minorBidi" w:hAnsiTheme="minorBidi" w:cstheme="minorBidi"/>
          <w:b/>
          <w:bCs/>
          <w:sz w:val="22"/>
          <w:szCs w:val="22"/>
        </w:rPr>
        <w:t xml:space="preserve"> – List of eligible departments for studentship awards</w:t>
      </w:r>
      <w:r w:rsidR="00017C21">
        <w:rPr>
          <w:rFonts w:asciiTheme="minorBidi" w:hAnsiTheme="minorBidi" w:cstheme="minorBidi"/>
          <w:b/>
          <w:bCs/>
          <w:sz w:val="22"/>
          <w:szCs w:val="22"/>
        </w:rPr>
        <w:t xml:space="preserve"> on each Pathway</w:t>
      </w:r>
    </w:p>
    <w:p w14:paraId="169AFC1B" w14:textId="77777777" w:rsidR="001871E0" w:rsidRPr="00017C21" w:rsidRDefault="001871E0" w:rsidP="001871E0">
      <w:pPr>
        <w:spacing w:before="0" w:line="240" w:lineRule="auto"/>
        <w:rPr>
          <w:rFonts w:asciiTheme="minorBidi" w:hAnsiTheme="minorBidi" w:cstheme="minorBidi"/>
          <w:sz w:val="22"/>
          <w:szCs w:val="22"/>
        </w:rPr>
      </w:pPr>
    </w:p>
    <w:p w14:paraId="52C65819"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Manchester Metropolitan University</w:t>
      </w:r>
    </w:p>
    <w:p w14:paraId="1E2E8B14" w14:textId="77777777"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Department of Social Care and Social Work – </w:t>
      </w:r>
      <w:r w:rsidRPr="00D45C9B">
        <w:rPr>
          <w:rFonts w:ascii="Arial Narrow" w:hAnsi="Arial Narrow" w:cstheme="minorBidi"/>
          <w:i/>
          <w:iCs/>
          <w:color w:val="000000"/>
          <w:sz w:val="22"/>
          <w:szCs w:val="22"/>
          <w:lang w:eastAsia="zh-CN"/>
        </w:rPr>
        <w:t>Education, Childhood, and Youth Pathway; Wellbeing, Health, and Communities Pathway</w:t>
      </w:r>
    </w:p>
    <w:p w14:paraId="7A9A497E" w14:textId="77777777"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Faculty of Education – </w:t>
      </w:r>
      <w:r w:rsidRPr="00D45C9B">
        <w:rPr>
          <w:rFonts w:ascii="Arial Narrow" w:hAnsi="Arial Narrow" w:cstheme="minorBidi"/>
          <w:i/>
          <w:iCs/>
          <w:color w:val="000000"/>
          <w:sz w:val="22"/>
          <w:szCs w:val="22"/>
          <w:lang w:eastAsia="zh-CN"/>
        </w:rPr>
        <w:t>Education, Childhood, and Youth Pathway</w:t>
      </w:r>
    </w:p>
    <w:p w14:paraId="0C024EB4" w14:textId="77777777" w:rsidR="001871E0" w:rsidRPr="00D45C9B" w:rsidRDefault="001871E0" w:rsidP="001871E0">
      <w:pPr>
        <w:spacing w:before="0" w:line="240" w:lineRule="auto"/>
        <w:rPr>
          <w:rFonts w:ascii="Arial Narrow" w:hAnsi="Arial Narrow" w:cstheme="minorBidi"/>
          <w:color w:val="000000"/>
          <w:sz w:val="22"/>
          <w:szCs w:val="22"/>
          <w:lang w:eastAsia="zh-CN"/>
        </w:rPr>
      </w:pPr>
    </w:p>
    <w:p w14:paraId="4F920078"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Sheffield Hallam University</w:t>
      </w:r>
    </w:p>
    <w:p w14:paraId="2F28D476" w14:textId="77777777"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Centre for Regional Economic and Social Research – </w:t>
      </w:r>
      <w:r w:rsidRPr="00D45C9B">
        <w:rPr>
          <w:rFonts w:ascii="Arial Narrow" w:hAnsi="Arial Narrow" w:cstheme="minorBidi"/>
          <w:i/>
          <w:iCs/>
          <w:color w:val="000000"/>
          <w:sz w:val="22"/>
          <w:szCs w:val="22"/>
          <w:lang w:eastAsia="zh-CN"/>
        </w:rPr>
        <w:t>Cities, Environment, and Liveability Pathway; Wellbeing, Health, and Communities Pathway; Civil Society, Development, and Democracy Pathway</w:t>
      </w:r>
    </w:p>
    <w:p w14:paraId="4C6B76AD"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Sheffield Institute of Education – </w:t>
      </w:r>
      <w:r w:rsidRPr="00D45C9B">
        <w:rPr>
          <w:rFonts w:ascii="Arial Narrow" w:hAnsi="Arial Narrow" w:cstheme="minorBidi"/>
          <w:i/>
          <w:iCs/>
          <w:color w:val="000000"/>
          <w:sz w:val="22"/>
          <w:szCs w:val="22"/>
          <w:lang w:eastAsia="zh-CN"/>
        </w:rPr>
        <w:t>Education, Childhood, and Youth Pathway</w:t>
      </w:r>
    </w:p>
    <w:p w14:paraId="51B4B372" w14:textId="77777777" w:rsidR="001871E0" w:rsidRPr="00D45C9B" w:rsidRDefault="001871E0" w:rsidP="001871E0">
      <w:pPr>
        <w:spacing w:before="0" w:line="240" w:lineRule="auto"/>
        <w:rPr>
          <w:rFonts w:ascii="Arial Narrow" w:hAnsi="Arial Narrow" w:cstheme="minorBidi"/>
          <w:color w:val="000000"/>
          <w:sz w:val="22"/>
          <w:szCs w:val="22"/>
          <w:lang w:eastAsia="zh-CN"/>
        </w:rPr>
      </w:pPr>
    </w:p>
    <w:p w14:paraId="1C550C22"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Bradford</w:t>
      </w:r>
    </w:p>
    <w:p w14:paraId="05BF4787" w14:textId="77777777"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Centre for Applied Dementia Studies, Faculty of Health Studies – </w:t>
      </w:r>
      <w:r w:rsidRPr="00D45C9B">
        <w:rPr>
          <w:rFonts w:ascii="Arial Narrow" w:hAnsi="Arial Narrow" w:cstheme="minorBidi"/>
          <w:i/>
          <w:color w:val="000000"/>
          <w:sz w:val="22"/>
          <w:szCs w:val="22"/>
          <w:lang w:eastAsia="zh-CN"/>
        </w:rPr>
        <w:t>Wellbeing, Health and Communities Pathway</w:t>
      </w:r>
    </w:p>
    <w:p w14:paraId="1627AAFC" w14:textId="77777777"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Faculty of Health Studies – </w:t>
      </w:r>
      <w:r w:rsidRPr="00D45C9B">
        <w:rPr>
          <w:rFonts w:ascii="Arial Narrow" w:hAnsi="Arial Narrow" w:cstheme="minorBidi"/>
          <w:i/>
          <w:color w:val="000000"/>
          <w:sz w:val="22"/>
          <w:szCs w:val="22"/>
          <w:lang w:eastAsia="zh-CN"/>
        </w:rPr>
        <w:t>Wellbeing, Health and Communities Pathway</w:t>
      </w:r>
    </w:p>
    <w:p w14:paraId="0AD74E15" w14:textId="77777777"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School of Pharmacy and Medical Sciences, Faculty of Life Sciences – </w:t>
      </w:r>
      <w:r w:rsidRPr="00D45C9B">
        <w:rPr>
          <w:rFonts w:ascii="Arial Narrow" w:hAnsi="Arial Narrow" w:cstheme="minorBidi"/>
          <w:i/>
          <w:color w:val="000000"/>
          <w:sz w:val="22"/>
          <w:szCs w:val="22"/>
          <w:lang w:eastAsia="zh-CN"/>
        </w:rPr>
        <w:t>Wellbeing, Health and Communities Pathway</w:t>
      </w:r>
    </w:p>
    <w:p w14:paraId="00DB2884" w14:textId="77777777" w:rsidR="005F54BF"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Archaeological and Forensic Sciences, Faculty of Life Sciences – </w:t>
      </w:r>
      <w:r w:rsidRPr="00D45C9B">
        <w:rPr>
          <w:rFonts w:ascii="Arial Narrow" w:hAnsi="Arial Narrow" w:cstheme="minorBidi"/>
          <w:i/>
          <w:color w:val="000000"/>
          <w:sz w:val="22"/>
          <w:szCs w:val="22"/>
          <w:lang w:eastAsia="zh-CN"/>
        </w:rPr>
        <w:t>Wellbeing, Health and Communities Pathway</w:t>
      </w:r>
    </w:p>
    <w:p w14:paraId="72ADFBDC" w14:textId="77777777" w:rsidR="001871E0"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Management - </w:t>
      </w:r>
      <w:r w:rsidRPr="00D45C9B">
        <w:rPr>
          <w:rFonts w:ascii="Arial Narrow" w:hAnsi="Arial Narrow" w:cstheme="minorBidi"/>
          <w:i/>
          <w:color w:val="000000"/>
          <w:sz w:val="22"/>
          <w:szCs w:val="22"/>
          <w:lang w:eastAsia="zh-CN"/>
        </w:rPr>
        <w:t>Wellbeing, Health and Communities Pathway; Sustainable Growth, Management, and Economic Productivity Pathway</w:t>
      </w:r>
    </w:p>
    <w:p w14:paraId="17A411B3" w14:textId="77777777" w:rsidR="005F54BF" w:rsidRPr="00D45C9B" w:rsidRDefault="005F54BF" w:rsidP="005F54BF">
      <w:pPr>
        <w:spacing w:before="0" w:line="240" w:lineRule="auto"/>
        <w:rPr>
          <w:rFonts w:ascii="Arial Narrow" w:hAnsi="Arial Narrow" w:cstheme="minorBidi"/>
          <w:b/>
          <w:bCs/>
          <w:color w:val="000000"/>
          <w:sz w:val="22"/>
          <w:szCs w:val="22"/>
          <w:lang w:eastAsia="zh-CN"/>
        </w:rPr>
      </w:pPr>
    </w:p>
    <w:p w14:paraId="0C47B8E7"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Hull</w:t>
      </w:r>
    </w:p>
    <w:p w14:paraId="64E36867" w14:textId="77777777" w:rsidR="004916AD" w:rsidRPr="004916AD" w:rsidRDefault="004916AD" w:rsidP="004916AD">
      <w:pPr>
        <w:spacing w:before="0" w:line="240" w:lineRule="auto"/>
        <w:rPr>
          <w:rFonts w:ascii="Arial Narrow" w:hAnsi="Arial Narrow"/>
          <w:i/>
          <w:iCs/>
          <w:color w:val="222222"/>
          <w:sz w:val="22"/>
          <w:szCs w:val="22"/>
          <w:shd w:val="clear" w:color="auto" w:fill="FFFFFF"/>
        </w:rPr>
      </w:pPr>
      <w:r w:rsidRPr="004916AD">
        <w:rPr>
          <w:rFonts w:ascii="Arial Narrow" w:hAnsi="Arial Narrow"/>
          <w:color w:val="222222"/>
          <w:sz w:val="22"/>
          <w:szCs w:val="22"/>
          <w:shd w:val="clear" w:color="auto" w:fill="FFFFFF"/>
        </w:rPr>
        <w:t xml:space="preserve">Department of History – </w:t>
      </w:r>
      <w:r w:rsidRPr="004916AD">
        <w:rPr>
          <w:rFonts w:ascii="Arial Narrow" w:hAnsi="Arial Narrow"/>
          <w:i/>
          <w:iCs/>
          <w:color w:val="222222"/>
          <w:sz w:val="22"/>
          <w:szCs w:val="22"/>
          <w:shd w:val="clear" w:color="auto" w:fill="FFFFFF"/>
        </w:rPr>
        <w:t>Cities, Environment, and Liveability Pathway</w:t>
      </w:r>
    </w:p>
    <w:p w14:paraId="03292425" w14:textId="77777777" w:rsidR="004916AD" w:rsidRPr="004916AD" w:rsidRDefault="004916AD" w:rsidP="004916AD">
      <w:pPr>
        <w:spacing w:before="0" w:line="240" w:lineRule="auto"/>
        <w:rPr>
          <w:rFonts w:ascii="Arial Narrow" w:hAnsi="Arial Narrow"/>
          <w:i/>
          <w:iCs/>
          <w:color w:val="222222"/>
          <w:sz w:val="22"/>
          <w:szCs w:val="22"/>
          <w:shd w:val="clear" w:color="auto" w:fill="FFFFFF"/>
        </w:rPr>
      </w:pPr>
      <w:r w:rsidRPr="004916AD">
        <w:rPr>
          <w:rFonts w:ascii="Arial Narrow" w:hAnsi="Arial Narrow"/>
          <w:color w:val="222222"/>
          <w:sz w:val="22"/>
          <w:szCs w:val="22"/>
          <w:shd w:val="clear" w:color="auto" w:fill="FFFFFF"/>
        </w:rPr>
        <w:t xml:space="preserve">Department of Psychology – </w:t>
      </w:r>
      <w:r w:rsidRPr="004916AD">
        <w:rPr>
          <w:rFonts w:ascii="Arial Narrow" w:hAnsi="Arial Narrow"/>
          <w:i/>
          <w:iCs/>
          <w:color w:val="222222"/>
          <w:sz w:val="22"/>
          <w:szCs w:val="22"/>
          <w:shd w:val="clear" w:color="auto" w:fill="FFFFFF"/>
        </w:rPr>
        <w:t>Education, Childhood, and Youth Pathway; Wellbeing, Health and Communities Pathway</w:t>
      </w:r>
    </w:p>
    <w:p w14:paraId="5C5C420F" w14:textId="77777777" w:rsidR="004916AD" w:rsidRPr="004916AD" w:rsidRDefault="004916AD" w:rsidP="004916AD">
      <w:pPr>
        <w:spacing w:before="0" w:line="240" w:lineRule="auto"/>
        <w:rPr>
          <w:rFonts w:ascii="Arial Narrow" w:hAnsi="Arial Narrow"/>
          <w:color w:val="222222"/>
          <w:sz w:val="22"/>
          <w:szCs w:val="22"/>
          <w:shd w:val="clear" w:color="auto" w:fill="FFFFFF"/>
        </w:rPr>
      </w:pPr>
      <w:r w:rsidRPr="004916AD">
        <w:rPr>
          <w:rFonts w:ascii="Arial Narrow" w:hAnsi="Arial Narrow"/>
          <w:color w:val="222222"/>
          <w:sz w:val="22"/>
          <w:szCs w:val="22"/>
          <w:shd w:val="clear" w:color="auto" w:fill="FFFFFF"/>
        </w:rPr>
        <w:t xml:space="preserve">Geography/Geology – </w:t>
      </w:r>
      <w:r w:rsidRPr="004916AD">
        <w:rPr>
          <w:rFonts w:ascii="Arial Narrow" w:hAnsi="Arial Narrow"/>
          <w:i/>
          <w:iCs/>
          <w:color w:val="222222"/>
          <w:sz w:val="22"/>
          <w:szCs w:val="22"/>
          <w:shd w:val="clear" w:color="auto" w:fill="FFFFFF"/>
        </w:rPr>
        <w:t>Cities, Environment, and Liveability Pathway; Sustainable Growth, Management, and Economic Productivity Pathway; Civil Society, Development, and Democracy Pathway</w:t>
      </w:r>
    </w:p>
    <w:p w14:paraId="25F35495" w14:textId="77777777" w:rsidR="001871E0" w:rsidRPr="00D45C9B" w:rsidRDefault="001871E0" w:rsidP="001871E0">
      <w:pPr>
        <w:spacing w:before="0" w:line="240" w:lineRule="auto"/>
        <w:rPr>
          <w:rFonts w:ascii="Arial Narrow" w:hAnsi="Arial Narrow" w:cstheme="minorBidi"/>
          <w:color w:val="000000"/>
          <w:sz w:val="22"/>
          <w:szCs w:val="22"/>
          <w:lang w:eastAsia="zh-CN"/>
        </w:rPr>
      </w:pPr>
    </w:p>
    <w:p w14:paraId="0300B0B3"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sz w:val="22"/>
          <w:szCs w:val="22"/>
        </w:rPr>
        <w:t>Un</w:t>
      </w:r>
      <w:r w:rsidRPr="00D45C9B">
        <w:rPr>
          <w:rFonts w:ascii="Arial Narrow" w:hAnsi="Arial Narrow" w:cstheme="minorBidi"/>
          <w:b/>
          <w:bCs/>
          <w:color w:val="000000"/>
          <w:sz w:val="22"/>
          <w:szCs w:val="22"/>
          <w:lang w:eastAsia="zh-CN"/>
        </w:rPr>
        <w:t xml:space="preserve">iversity of Leeds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14:paraId="4C876AF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Leeds University Business School</w:t>
      </w:r>
    </w:p>
    <w:p w14:paraId="021F5875"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Institute for Transport Studies </w:t>
      </w:r>
    </w:p>
    <w:p w14:paraId="0791390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Computing</w:t>
      </w:r>
    </w:p>
    <w:p w14:paraId="69448D3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Earth and Environment</w:t>
      </w:r>
    </w:p>
    <w:p w14:paraId="05E9799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Education</w:t>
      </w:r>
    </w:p>
    <w:p w14:paraId="68EB715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Geography</w:t>
      </w:r>
    </w:p>
    <w:p w14:paraId="2B693496" w14:textId="77777777" w:rsidR="001871E0" w:rsidRPr="00D45C9B" w:rsidRDefault="00D33FA3"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Institute</w:t>
      </w:r>
      <w:r w:rsidR="001871E0" w:rsidRPr="00D45C9B">
        <w:rPr>
          <w:rFonts w:ascii="Arial Narrow" w:hAnsi="Arial Narrow" w:cstheme="minorBidi"/>
          <w:color w:val="000000"/>
          <w:sz w:val="22"/>
          <w:szCs w:val="22"/>
          <w:lang w:eastAsia="zh-CN"/>
        </w:rPr>
        <w:t xml:space="preserve"> of Health</w:t>
      </w:r>
      <w:r w:rsidR="003475E0" w:rsidRPr="00D45C9B">
        <w:rPr>
          <w:rFonts w:ascii="Arial Narrow" w:hAnsi="Arial Narrow" w:cstheme="minorBidi"/>
          <w:color w:val="000000"/>
          <w:sz w:val="22"/>
          <w:szCs w:val="22"/>
          <w:lang w:eastAsia="zh-CN"/>
        </w:rPr>
        <w:t xml:space="preserve"> Sciences</w:t>
      </w:r>
    </w:p>
    <w:p w14:paraId="7E13279E" w14:textId="77777777" w:rsidR="00A41CFE" w:rsidRPr="00D45C9B" w:rsidRDefault="00A41CFE"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Healthcare</w:t>
      </w:r>
    </w:p>
    <w:p w14:paraId="3FE3E364" w14:textId="77777777" w:rsidR="001871E0" w:rsidRPr="00D45C9B" w:rsidRDefault="00D33FA3"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History</w:t>
      </w:r>
    </w:p>
    <w:p w14:paraId="24974B12"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Languages, Cultures and Societies</w:t>
      </w:r>
    </w:p>
    <w:p w14:paraId="5B27BFEA"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color w:val="000000"/>
          <w:sz w:val="22"/>
          <w:szCs w:val="22"/>
          <w:lang w:eastAsia="zh-CN"/>
        </w:rPr>
        <w:t>School of Law</w:t>
      </w:r>
      <w:r w:rsidRPr="00D45C9B">
        <w:rPr>
          <w:rFonts w:ascii="Arial Narrow" w:hAnsi="Arial Narrow" w:cstheme="minorBidi"/>
          <w:b/>
          <w:bCs/>
          <w:color w:val="000000"/>
          <w:sz w:val="22"/>
          <w:szCs w:val="22"/>
          <w:lang w:eastAsia="zh-CN"/>
        </w:rPr>
        <w:t xml:space="preserve"> </w:t>
      </w:r>
    </w:p>
    <w:p w14:paraId="1EFA4DB3"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Media and Communications</w:t>
      </w:r>
    </w:p>
    <w:p w14:paraId="03838FC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Politics and International Studies </w:t>
      </w:r>
    </w:p>
    <w:p w14:paraId="692F0D78"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Psychology</w:t>
      </w:r>
    </w:p>
    <w:p w14:paraId="4D24A86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Sociology and Social Policy</w:t>
      </w:r>
    </w:p>
    <w:p w14:paraId="125E7D20"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p>
    <w:p w14:paraId="4DF2DD16"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b/>
          <w:bCs/>
          <w:color w:val="000000"/>
          <w:sz w:val="22"/>
          <w:szCs w:val="22"/>
          <w:lang w:eastAsia="zh-CN"/>
        </w:rPr>
        <w:t xml:space="preserve">University of Sheffield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14:paraId="79187220"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Computer Science </w:t>
      </w:r>
    </w:p>
    <w:p w14:paraId="39DF2D5C"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Economics</w:t>
      </w:r>
    </w:p>
    <w:p w14:paraId="41DC067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Geography</w:t>
      </w:r>
    </w:p>
    <w:p w14:paraId="30F0566D"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lastRenderedPageBreak/>
        <w:t>Department of History</w:t>
      </w:r>
    </w:p>
    <w:p w14:paraId="0F30559D"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Human Communication Sciences </w:t>
      </w:r>
    </w:p>
    <w:p w14:paraId="4C511C7C"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Journalism Studies</w:t>
      </w:r>
    </w:p>
    <w:p w14:paraId="5EBEA09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Landscape</w:t>
      </w:r>
    </w:p>
    <w:p w14:paraId="52233E4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14:paraId="2D1A2FCC"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14:paraId="60A8697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Sociological Studies</w:t>
      </w:r>
    </w:p>
    <w:p w14:paraId="37E2071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Urban Studies and Planning</w:t>
      </w:r>
    </w:p>
    <w:p w14:paraId="7535EA0B"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Information School </w:t>
      </w:r>
    </w:p>
    <w:p w14:paraId="3060A42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14:paraId="06864543"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Architecture</w:t>
      </w:r>
    </w:p>
    <w:p w14:paraId="681BCDB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East Asian Studies</w:t>
      </w:r>
    </w:p>
    <w:p w14:paraId="0DAEDB8A"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Education </w:t>
      </w:r>
    </w:p>
    <w:p w14:paraId="0829079E"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Health and Related Research </w:t>
      </w:r>
    </w:p>
    <w:p w14:paraId="2915DAA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Law </w:t>
      </w:r>
    </w:p>
    <w:p w14:paraId="46719FCB"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p>
    <w:p w14:paraId="100BFCE6"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 xml:space="preserve">University of York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14:paraId="36F1C85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Economics </w:t>
      </w:r>
    </w:p>
    <w:p w14:paraId="749F81B3"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Education </w:t>
      </w:r>
    </w:p>
    <w:p w14:paraId="263FB6E6"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Health Sciences </w:t>
      </w:r>
    </w:p>
    <w:p w14:paraId="75586D98"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History</w:t>
      </w:r>
    </w:p>
    <w:p w14:paraId="5C714A7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Language and Linguistic Science </w:t>
      </w:r>
    </w:p>
    <w:p w14:paraId="0142A6F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14:paraId="750B8B72"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14:paraId="56F18615"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Social Policy and Social Work </w:t>
      </w:r>
    </w:p>
    <w:p w14:paraId="0AB1A7C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Sociology</w:t>
      </w:r>
    </w:p>
    <w:p w14:paraId="5C7E3018"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Environment Department</w:t>
      </w:r>
    </w:p>
    <w:p w14:paraId="7007E866" w14:textId="77777777" w:rsidR="003C1D2B"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Law School</w:t>
      </w:r>
    </w:p>
    <w:p w14:paraId="7A6B8F88" w14:textId="77777777" w:rsidR="006F3310"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14:paraId="0B6E45A0" w14:textId="77777777" w:rsidR="006B456B" w:rsidRDefault="006B456B" w:rsidP="006B456B">
      <w:pPr>
        <w:spacing w:before="0" w:after="200"/>
        <w:rPr>
          <w:rFonts w:asciiTheme="minorBidi" w:hAnsiTheme="minorBidi" w:cstheme="minorBidi"/>
          <w:color w:val="000000"/>
          <w:sz w:val="22"/>
          <w:szCs w:val="22"/>
          <w:lang w:eastAsia="zh-CN"/>
        </w:rPr>
      </w:pPr>
    </w:p>
    <w:p w14:paraId="2071D049" w14:textId="77777777" w:rsidR="006B456B" w:rsidRDefault="006B456B" w:rsidP="006B456B">
      <w:pPr>
        <w:spacing w:before="0" w:after="200"/>
        <w:rPr>
          <w:rFonts w:asciiTheme="minorBidi" w:hAnsiTheme="minorBidi" w:cstheme="minorBidi"/>
          <w:color w:val="000000"/>
          <w:sz w:val="22"/>
          <w:szCs w:val="22"/>
          <w:lang w:eastAsia="zh-CN"/>
        </w:rPr>
      </w:pPr>
    </w:p>
    <w:p w14:paraId="49504D19" w14:textId="77777777" w:rsidR="006B456B" w:rsidRDefault="006B456B" w:rsidP="006B456B">
      <w:pPr>
        <w:spacing w:before="0" w:after="200"/>
        <w:rPr>
          <w:rFonts w:asciiTheme="minorBidi" w:hAnsiTheme="minorBidi" w:cstheme="minorBidi"/>
          <w:color w:val="000000"/>
          <w:sz w:val="22"/>
          <w:szCs w:val="22"/>
          <w:lang w:eastAsia="zh-CN"/>
        </w:rPr>
      </w:pPr>
    </w:p>
    <w:p w14:paraId="28AA83FC" w14:textId="77777777" w:rsidR="006B456B" w:rsidRDefault="006B456B" w:rsidP="006B456B">
      <w:pPr>
        <w:spacing w:before="0" w:after="200"/>
        <w:rPr>
          <w:rFonts w:asciiTheme="minorBidi" w:hAnsiTheme="minorBidi" w:cstheme="minorBidi"/>
          <w:color w:val="000000"/>
          <w:sz w:val="22"/>
          <w:szCs w:val="22"/>
          <w:lang w:eastAsia="zh-CN"/>
        </w:rPr>
      </w:pPr>
    </w:p>
    <w:p w14:paraId="30963476" w14:textId="77777777" w:rsidR="006B456B" w:rsidRDefault="006B456B" w:rsidP="006B456B">
      <w:pPr>
        <w:spacing w:before="0" w:after="200"/>
        <w:rPr>
          <w:rFonts w:asciiTheme="minorBidi" w:hAnsiTheme="minorBidi" w:cstheme="minorBidi"/>
          <w:color w:val="000000"/>
          <w:sz w:val="22"/>
          <w:szCs w:val="22"/>
          <w:lang w:eastAsia="zh-CN"/>
        </w:rPr>
      </w:pPr>
    </w:p>
    <w:p w14:paraId="0D676B83" w14:textId="77777777" w:rsidR="006B456B" w:rsidRDefault="006B456B" w:rsidP="006B456B">
      <w:pPr>
        <w:spacing w:before="0" w:after="200"/>
        <w:rPr>
          <w:rFonts w:asciiTheme="minorBidi" w:hAnsiTheme="minorBidi" w:cstheme="minorBidi"/>
          <w:color w:val="000000"/>
          <w:sz w:val="22"/>
          <w:szCs w:val="22"/>
          <w:lang w:eastAsia="zh-CN"/>
        </w:rPr>
      </w:pPr>
    </w:p>
    <w:p w14:paraId="53942F7E" w14:textId="77777777" w:rsidR="006B456B" w:rsidRDefault="006B456B" w:rsidP="006B456B">
      <w:pPr>
        <w:spacing w:before="0" w:after="200"/>
        <w:rPr>
          <w:rFonts w:asciiTheme="minorBidi" w:hAnsiTheme="minorBidi" w:cstheme="minorBidi"/>
          <w:color w:val="000000"/>
          <w:sz w:val="22"/>
          <w:szCs w:val="22"/>
          <w:lang w:eastAsia="zh-CN"/>
        </w:rPr>
      </w:pPr>
    </w:p>
    <w:p w14:paraId="76EEE9BC" w14:textId="77777777" w:rsidR="006B456B" w:rsidRDefault="006B456B" w:rsidP="006B456B">
      <w:pPr>
        <w:spacing w:before="0" w:after="200"/>
        <w:rPr>
          <w:rFonts w:asciiTheme="minorBidi" w:hAnsiTheme="minorBidi" w:cstheme="minorBidi"/>
          <w:color w:val="000000"/>
          <w:sz w:val="22"/>
          <w:szCs w:val="22"/>
          <w:lang w:eastAsia="zh-CN"/>
        </w:rPr>
      </w:pPr>
    </w:p>
    <w:p w14:paraId="4689BFE4" w14:textId="77777777" w:rsidR="00D45C9B" w:rsidRDefault="00D45C9B" w:rsidP="006B456B">
      <w:pPr>
        <w:spacing w:before="0" w:after="200"/>
        <w:rPr>
          <w:rFonts w:asciiTheme="minorBidi" w:hAnsiTheme="minorBidi" w:cstheme="minorBidi"/>
          <w:color w:val="000000"/>
          <w:sz w:val="22"/>
          <w:szCs w:val="22"/>
          <w:lang w:eastAsia="zh-CN"/>
        </w:rPr>
      </w:pPr>
    </w:p>
    <w:p w14:paraId="2D936B91" w14:textId="77777777" w:rsidR="00D45C9B" w:rsidRDefault="00D45C9B" w:rsidP="006B456B">
      <w:pPr>
        <w:spacing w:before="0" w:after="200"/>
        <w:rPr>
          <w:rFonts w:asciiTheme="minorBidi" w:hAnsiTheme="minorBidi" w:cstheme="minorBidi"/>
          <w:color w:val="000000"/>
          <w:sz w:val="22"/>
          <w:szCs w:val="22"/>
          <w:lang w:eastAsia="zh-CN"/>
        </w:rPr>
      </w:pPr>
    </w:p>
    <w:p w14:paraId="0B925612" w14:textId="77777777" w:rsidR="00D45C9B" w:rsidRDefault="00D45C9B" w:rsidP="006B456B">
      <w:pPr>
        <w:spacing w:before="0" w:after="200"/>
        <w:rPr>
          <w:rFonts w:asciiTheme="minorBidi" w:hAnsiTheme="minorBidi" w:cstheme="minorBidi"/>
          <w:color w:val="000000"/>
          <w:sz w:val="22"/>
          <w:szCs w:val="22"/>
          <w:lang w:eastAsia="zh-CN"/>
        </w:rPr>
      </w:pPr>
    </w:p>
    <w:p w14:paraId="07FCB374" w14:textId="77777777" w:rsidR="00D45C9B" w:rsidRDefault="00D45C9B" w:rsidP="006B456B">
      <w:pPr>
        <w:spacing w:before="0" w:after="200"/>
        <w:rPr>
          <w:rFonts w:asciiTheme="minorBidi" w:hAnsiTheme="minorBidi" w:cstheme="minorBidi"/>
          <w:color w:val="000000"/>
          <w:sz w:val="22"/>
          <w:szCs w:val="22"/>
          <w:lang w:eastAsia="zh-CN"/>
        </w:rPr>
      </w:pPr>
    </w:p>
    <w:p w14:paraId="047D247D" w14:textId="77777777" w:rsidR="0084182A" w:rsidRDefault="0084182A" w:rsidP="006B456B">
      <w:pPr>
        <w:spacing w:before="0" w:after="200"/>
        <w:rPr>
          <w:rFonts w:asciiTheme="minorBidi" w:hAnsiTheme="minorBidi" w:cstheme="minorBidi"/>
          <w:color w:val="000000"/>
          <w:sz w:val="22"/>
          <w:szCs w:val="22"/>
          <w:lang w:eastAsia="zh-CN"/>
        </w:rPr>
      </w:pPr>
    </w:p>
    <w:p w14:paraId="4FED7D7E" w14:textId="77777777" w:rsidR="002412E2" w:rsidRPr="006B456B" w:rsidRDefault="00E41464" w:rsidP="006B456B">
      <w:pPr>
        <w:spacing w:before="0" w:after="200"/>
        <w:rPr>
          <w:rFonts w:asciiTheme="minorBidi" w:hAnsiTheme="minorBidi" w:cstheme="minorBidi"/>
          <w:color w:val="000000"/>
          <w:sz w:val="22"/>
          <w:szCs w:val="22"/>
          <w:lang w:eastAsia="zh-CN"/>
        </w:rPr>
      </w:pPr>
      <w:r>
        <w:rPr>
          <w:rFonts w:asciiTheme="minorBidi" w:hAnsiTheme="minorBidi" w:cstheme="minorBidi"/>
          <w:b/>
          <w:sz w:val="22"/>
          <w:szCs w:val="22"/>
        </w:rPr>
        <w:t xml:space="preserve">Annex IV – </w:t>
      </w:r>
      <w:r w:rsidR="002412E2">
        <w:rPr>
          <w:rFonts w:asciiTheme="minorBidi" w:hAnsiTheme="minorBidi" w:cstheme="minorBidi"/>
          <w:b/>
          <w:sz w:val="22"/>
          <w:szCs w:val="22"/>
        </w:rPr>
        <w:t>Process Timelines</w:t>
      </w:r>
    </w:p>
    <w:p w14:paraId="03811FFB" w14:textId="0FAC1E90" w:rsidR="00795C2D" w:rsidRDefault="003C1D2B" w:rsidP="005063AD">
      <w:pPr>
        <w:rPr>
          <w:rFonts w:asciiTheme="minorBidi" w:hAnsiTheme="minorBidi" w:cstheme="minorBidi"/>
          <w:b/>
          <w:sz w:val="22"/>
          <w:szCs w:val="22"/>
        </w:rPr>
      </w:pPr>
      <w:r>
        <w:rPr>
          <w:rFonts w:asciiTheme="minorBidi" w:hAnsiTheme="minorBidi" w:cstheme="minorBidi"/>
          <w:b/>
          <w:sz w:val="22"/>
          <w:szCs w:val="22"/>
        </w:rPr>
        <w:t xml:space="preserve">WRDTP </w:t>
      </w:r>
      <w:r w:rsidR="00E41464">
        <w:rPr>
          <w:rFonts w:asciiTheme="minorBidi" w:hAnsiTheme="minorBidi" w:cstheme="minorBidi"/>
          <w:b/>
          <w:sz w:val="22"/>
          <w:szCs w:val="22"/>
        </w:rPr>
        <w:t>Pathway Awards, Advanc</w:t>
      </w:r>
      <w:r w:rsidR="00D4684E">
        <w:rPr>
          <w:rFonts w:asciiTheme="minorBidi" w:hAnsiTheme="minorBidi" w:cstheme="minorBidi"/>
          <w:b/>
          <w:sz w:val="22"/>
          <w:szCs w:val="22"/>
        </w:rPr>
        <w:t xml:space="preserve">ed Quantitative Methods </w:t>
      </w:r>
      <w:r w:rsidR="00E41464">
        <w:rPr>
          <w:rFonts w:asciiTheme="minorBidi" w:hAnsiTheme="minorBidi" w:cstheme="minorBidi"/>
          <w:b/>
          <w:sz w:val="22"/>
          <w:szCs w:val="22"/>
        </w:rPr>
        <w:t>Awards</w:t>
      </w:r>
    </w:p>
    <w:tbl>
      <w:tblPr>
        <w:tblStyle w:val="TableGrid"/>
        <w:tblpPr w:leftFromText="180" w:rightFromText="180" w:vertAnchor="text" w:tblpX="-279" w:tblpY="1"/>
        <w:tblOverlap w:val="never"/>
        <w:tblW w:w="10637" w:type="dxa"/>
        <w:tblCellMar>
          <w:left w:w="0" w:type="dxa"/>
          <w:right w:w="0" w:type="dxa"/>
        </w:tblCellMar>
        <w:tblLook w:val="04A0" w:firstRow="1" w:lastRow="0" w:firstColumn="1" w:lastColumn="0" w:noHBand="0" w:noVBand="1"/>
      </w:tblPr>
      <w:tblGrid>
        <w:gridCol w:w="710"/>
        <w:gridCol w:w="2057"/>
        <w:gridCol w:w="1633"/>
        <w:gridCol w:w="6237"/>
      </w:tblGrid>
      <w:tr w:rsidR="00E97D9C" w:rsidRPr="003A5519" w14:paraId="123F4540" w14:textId="77777777" w:rsidTr="005063AD">
        <w:tc>
          <w:tcPr>
            <w:tcW w:w="710" w:type="dxa"/>
          </w:tcPr>
          <w:p w14:paraId="21D95D7F" w14:textId="77777777" w:rsidR="00E97D9C" w:rsidRPr="003A5519" w:rsidRDefault="00E97D9C" w:rsidP="005063AD">
            <w:pPr>
              <w:rPr>
                <w:rFonts w:asciiTheme="minorBidi" w:hAnsiTheme="minorBidi" w:cstheme="minorBidi"/>
                <w:b/>
                <w:bCs/>
                <w:sz w:val="22"/>
                <w:szCs w:val="22"/>
              </w:rPr>
            </w:pPr>
          </w:p>
        </w:tc>
        <w:tc>
          <w:tcPr>
            <w:tcW w:w="2057" w:type="dxa"/>
          </w:tcPr>
          <w:p w14:paraId="2AE49459" w14:textId="77777777" w:rsidR="00E97D9C" w:rsidRPr="003A5519" w:rsidRDefault="00E97D9C" w:rsidP="005063AD">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1633" w:type="dxa"/>
          </w:tcPr>
          <w:p w14:paraId="1E1BF18D" w14:textId="77777777" w:rsidR="00E97D9C" w:rsidRPr="003A5519" w:rsidRDefault="00E97D9C" w:rsidP="005063AD">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6237" w:type="dxa"/>
          </w:tcPr>
          <w:p w14:paraId="310E722F" w14:textId="77777777" w:rsidR="00E97D9C" w:rsidRPr="003A5519" w:rsidRDefault="00E97D9C" w:rsidP="005063AD">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E97D9C" w:rsidRPr="003A5519" w14:paraId="517024B5" w14:textId="77777777" w:rsidTr="005063AD">
        <w:tc>
          <w:tcPr>
            <w:tcW w:w="710" w:type="dxa"/>
          </w:tcPr>
          <w:p w14:paraId="2050695D"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1.</w:t>
            </w:r>
          </w:p>
        </w:tc>
        <w:tc>
          <w:tcPr>
            <w:tcW w:w="2057" w:type="dxa"/>
          </w:tcPr>
          <w:p w14:paraId="47E6E8B4" w14:textId="77777777" w:rsidR="00E97D9C" w:rsidRPr="003A5519" w:rsidRDefault="00E97D9C" w:rsidP="005063AD">
            <w:pPr>
              <w:rPr>
                <w:rFonts w:asciiTheme="minorBidi" w:hAnsiTheme="minorBidi" w:cstheme="minorBidi"/>
                <w:bCs/>
                <w:sz w:val="22"/>
                <w:szCs w:val="22"/>
              </w:rPr>
            </w:pPr>
            <w:r>
              <w:rPr>
                <w:rFonts w:asciiTheme="minorBidi" w:hAnsiTheme="minorBidi" w:cstheme="minorBidi"/>
                <w:sz w:val="22"/>
                <w:szCs w:val="22"/>
              </w:rPr>
              <w:t>July 2021</w:t>
            </w:r>
          </w:p>
        </w:tc>
        <w:tc>
          <w:tcPr>
            <w:tcW w:w="1633" w:type="dxa"/>
          </w:tcPr>
          <w:p w14:paraId="007A2C05"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DTP Office</w:t>
            </w:r>
          </w:p>
        </w:tc>
        <w:tc>
          <w:tcPr>
            <w:tcW w:w="6237" w:type="dxa"/>
          </w:tcPr>
          <w:p w14:paraId="69F75B22" w14:textId="77777777" w:rsidR="00E97D9C" w:rsidRPr="003A5519" w:rsidRDefault="00E97D9C" w:rsidP="005063AD">
            <w:pPr>
              <w:rPr>
                <w:rFonts w:asciiTheme="minorBidi" w:hAnsiTheme="minorBidi" w:cstheme="minorBidi"/>
                <w:bCs/>
                <w:sz w:val="22"/>
                <w:szCs w:val="22"/>
              </w:rPr>
            </w:pPr>
            <w:r>
              <w:rPr>
                <w:rFonts w:asciiTheme="minorBidi" w:hAnsiTheme="minorBidi" w:cstheme="minorBidi"/>
                <w:sz w:val="22"/>
                <w:szCs w:val="22"/>
              </w:rPr>
              <w:t>DTP announces 2022/23</w:t>
            </w:r>
            <w:r w:rsidRPr="003A5519">
              <w:rPr>
                <w:rFonts w:asciiTheme="minorBidi" w:hAnsiTheme="minorBidi" w:cstheme="minorBidi"/>
                <w:sz w:val="22"/>
                <w:szCs w:val="22"/>
              </w:rPr>
              <w:t xml:space="preserve"> Studentship Competition</w:t>
            </w:r>
            <w:r>
              <w:rPr>
                <w:rFonts w:asciiTheme="minorBidi" w:hAnsiTheme="minorBidi" w:cstheme="minorBidi"/>
                <w:sz w:val="22"/>
                <w:szCs w:val="22"/>
              </w:rPr>
              <w:t>s</w:t>
            </w:r>
          </w:p>
        </w:tc>
      </w:tr>
      <w:tr w:rsidR="00E97D9C" w:rsidRPr="003A5519" w14:paraId="46B3B2DD" w14:textId="77777777" w:rsidTr="005063AD">
        <w:trPr>
          <w:trHeight w:val="360"/>
        </w:trPr>
        <w:tc>
          <w:tcPr>
            <w:tcW w:w="710" w:type="dxa"/>
          </w:tcPr>
          <w:p w14:paraId="563D14A3"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2.</w:t>
            </w:r>
          </w:p>
        </w:tc>
        <w:tc>
          <w:tcPr>
            <w:tcW w:w="2057" w:type="dxa"/>
          </w:tcPr>
          <w:p w14:paraId="004D85BD"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Late Autumn 2021</w:t>
            </w:r>
          </w:p>
        </w:tc>
        <w:tc>
          <w:tcPr>
            <w:tcW w:w="1633" w:type="dxa"/>
          </w:tcPr>
          <w:p w14:paraId="391052F1"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HEIs</w:t>
            </w:r>
          </w:p>
        </w:tc>
        <w:tc>
          <w:tcPr>
            <w:tcW w:w="6237" w:type="dxa"/>
          </w:tcPr>
          <w:p w14:paraId="424AB2A1" w14:textId="77777777" w:rsidR="00E97D9C" w:rsidRPr="003A5519" w:rsidRDefault="00E97D9C" w:rsidP="005063AD">
            <w:pPr>
              <w:rPr>
                <w:rFonts w:asciiTheme="minorBidi" w:hAnsiTheme="minorBidi" w:cstheme="minorBidi"/>
                <w:bCs/>
                <w:sz w:val="22"/>
                <w:szCs w:val="22"/>
              </w:rPr>
            </w:pPr>
            <w:r w:rsidRPr="003A5519">
              <w:rPr>
                <w:rFonts w:asciiTheme="minorBidi" w:hAnsiTheme="minorBidi" w:cstheme="minorBidi"/>
                <w:sz w:val="22"/>
                <w:szCs w:val="22"/>
              </w:rPr>
              <w:t>HEI systems go live for applications</w:t>
            </w:r>
          </w:p>
        </w:tc>
      </w:tr>
      <w:tr w:rsidR="00E97D9C" w:rsidRPr="003A5519" w14:paraId="7B351525" w14:textId="77777777" w:rsidTr="005063AD">
        <w:tc>
          <w:tcPr>
            <w:tcW w:w="710" w:type="dxa"/>
          </w:tcPr>
          <w:p w14:paraId="76E1A318"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3.</w:t>
            </w:r>
          </w:p>
        </w:tc>
        <w:tc>
          <w:tcPr>
            <w:tcW w:w="2057" w:type="dxa"/>
          </w:tcPr>
          <w:p w14:paraId="493AD59E" w14:textId="77777777" w:rsidR="00E97D9C" w:rsidRPr="003A5519" w:rsidRDefault="00E97D9C" w:rsidP="005063AD">
            <w:pPr>
              <w:rPr>
                <w:rFonts w:asciiTheme="minorBidi" w:hAnsiTheme="minorBidi" w:cstheme="minorBidi"/>
                <w:sz w:val="22"/>
                <w:szCs w:val="22"/>
              </w:rPr>
            </w:pPr>
            <w:r>
              <w:rPr>
                <w:color w:val="222222"/>
                <w:sz w:val="22"/>
                <w:szCs w:val="22"/>
              </w:rPr>
              <w:t xml:space="preserve">Autumn Semester 2021 </w:t>
            </w:r>
          </w:p>
        </w:tc>
        <w:tc>
          <w:tcPr>
            <w:tcW w:w="1633" w:type="dxa"/>
          </w:tcPr>
          <w:p w14:paraId="7121D8A6" w14:textId="77777777" w:rsidR="00E97D9C" w:rsidRPr="003A5519" w:rsidRDefault="00E97D9C" w:rsidP="005063AD">
            <w:pPr>
              <w:rPr>
                <w:rFonts w:asciiTheme="minorBidi" w:hAnsiTheme="minorBidi" w:cstheme="minorBidi"/>
                <w:sz w:val="22"/>
                <w:szCs w:val="22"/>
              </w:rPr>
            </w:pPr>
            <w:r>
              <w:rPr>
                <w:color w:val="222222"/>
                <w:sz w:val="22"/>
                <w:szCs w:val="22"/>
              </w:rPr>
              <w:t>Applicants and potential supervisors</w:t>
            </w:r>
          </w:p>
        </w:tc>
        <w:tc>
          <w:tcPr>
            <w:tcW w:w="6237" w:type="dxa"/>
          </w:tcPr>
          <w:p w14:paraId="3A8158BC" w14:textId="007ADE77" w:rsidR="00E97D9C" w:rsidRDefault="00E97D9C" w:rsidP="005063AD">
            <w:pPr>
              <w:rPr>
                <w:color w:val="222222"/>
                <w:sz w:val="22"/>
                <w:szCs w:val="22"/>
              </w:rPr>
            </w:pPr>
            <w:r>
              <w:rPr>
                <w:color w:val="222222"/>
                <w:sz w:val="22"/>
                <w:szCs w:val="22"/>
              </w:rPr>
              <w:t>Information sessions providing application guidance for students and supervisors*</w:t>
            </w:r>
          </w:p>
          <w:p w14:paraId="0F35E4AA" w14:textId="77777777" w:rsidR="00E97D9C" w:rsidRPr="00EF33E8" w:rsidRDefault="00E97D9C" w:rsidP="005063AD">
            <w:pPr>
              <w:rPr>
                <w:sz w:val="22"/>
                <w:szCs w:val="22"/>
              </w:rPr>
            </w:pPr>
            <w:r w:rsidRPr="00EF33E8">
              <w:rPr>
                <w:sz w:val="22"/>
                <w:szCs w:val="22"/>
              </w:rPr>
              <w:t>WRDTP</w:t>
            </w:r>
            <w:r>
              <w:rPr>
                <w:sz w:val="22"/>
                <w:szCs w:val="22"/>
              </w:rPr>
              <w:t>/</w:t>
            </w:r>
            <w:r w:rsidRPr="00EF33E8">
              <w:rPr>
                <w:sz w:val="22"/>
                <w:szCs w:val="22"/>
              </w:rPr>
              <w:t xml:space="preserve">Stuart Hall Foundation </w:t>
            </w:r>
            <w:r>
              <w:rPr>
                <w:sz w:val="22"/>
                <w:szCs w:val="22"/>
              </w:rPr>
              <w:t>Awards</w:t>
            </w:r>
          </w:p>
          <w:p w14:paraId="2192025C" w14:textId="77777777" w:rsidR="00E97D9C" w:rsidRPr="00EF33E8" w:rsidRDefault="00E97D9C" w:rsidP="005063AD">
            <w:pPr>
              <w:rPr>
                <w:i/>
                <w:iCs/>
                <w:sz w:val="22"/>
                <w:szCs w:val="22"/>
              </w:rPr>
            </w:pPr>
            <w:r w:rsidRPr="00EF33E8">
              <w:rPr>
                <w:i/>
                <w:iCs/>
                <w:sz w:val="22"/>
                <w:szCs w:val="22"/>
              </w:rPr>
              <w:t xml:space="preserve">Wednesday 13th October 2021 - 2pm - 3pm </w:t>
            </w:r>
          </w:p>
          <w:p w14:paraId="79714A87" w14:textId="77777777" w:rsidR="00E97D9C" w:rsidRPr="00EF33E8" w:rsidRDefault="00E97D9C" w:rsidP="005063AD">
            <w:pPr>
              <w:rPr>
                <w:i/>
                <w:iCs/>
                <w:sz w:val="22"/>
                <w:szCs w:val="22"/>
              </w:rPr>
            </w:pPr>
            <w:r w:rsidRPr="00EF33E8">
              <w:rPr>
                <w:i/>
                <w:iCs/>
                <w:sz w:val="22"/>
                <w:szCs w:val="22"/>
              </w:rPr>
              <w:t>Tuesday 16th November 2021 - 5.30pm - 6.30pm</w:t>
            </w:r>
          </w:p>
          <w:p w14:paraId="0A450559" w14:textId="77777777" w:rsidR="00E97D9C" w:rsidRPr="00EF33E8" w:rsidRDefault="00E97D9C" w:rsidP="005063AD">
            <w:pPr>
              <w:rPr>
                <w:sz w:val="22"/>
                <w:szCs w:val="22"/>
              </w:rPr>
            </w:pPr>
            <w:r w:rsidRPr="00EF33E8">
              <w:rPr>
                <w:sz w:val="22"/>
                <w:szCs w:val="22"/>
              </w:rPr>
              <w:t>WRDTP Pathway &amp; AQM Awards sessions</w:t>
            </w:r>
          </w:p>
          <w:p w14:paraId="14EAD4D1" w14:textId="77777777" w:rsidR="00E97D9C" w:rsidRPr="00EF33E8" w:rsidRDefault="00E97D9C" w:rsidP="005063AD">
            <w:pPr>
              <w:rPr>
                <w:i/>
                <w:iCs/>
                <w:sz w:val="22"/>
                <w:szCs w:val="22"/>
              </w:rPr>
            </w:pPr>
            <w:r w:rsidRPr="00EF33E8">
              <w:rPr>
                <w:i/>
                <w:iCs/>
                <w:sz w:val="22"/>
                <w:szCs w:val="22"/>
              </w:rPr>
              <w:t>Thursday 14th October 2021 - 10am - 11am</w:t>
            </w:r>
          </w:p>
          <w:p w14:paraId="0FF31338" w14:textId="77777777" w:rsidR="00E97D9C" w:rsidRPr="00EF33E8" w:rsidRDefault="00E97D9C" w:rsidP="005063AD">
            <w:pPr>
              <w:rPr>
                <w:i/>
                <w:iCs/>
                <w:sz w:val="22"/>
                <w:szCs w:val="22"/>
              </w:rPr>
            </w:pPr>
            <w:r w:rsidRPr="00EF33E8">
              <w:rPr>
                <w:i/>
                <w:iCs/>
                <w:sz w:val="22"/>
                <w:szCs w:val="22"/>
              </w:rPr>
              <w:t>Thursday 18th November 2021 - 5.30pm - 6.30pm</w:t>
            </w:r>
          </w:p>
        </w:tc>
      </w:tr>
      <w:tr w:rsidR="00E97D9C" w:rsidRPr="003A5519" w14:paraId="2453F78A" w14:textId="77777777" w:rsidTr="005063AD">
        <w:tc>
          <w:tcPr>
            <w:tcW w:w="710" w:type="dxa"/>
          </w:tcPr>
          <w:p w14:paraId="3E79296C"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4</w:t>
            </w:r>
            <w:r w:rsidRPr="003A5519">
              <w:rPr>
                <w:rFonts w:asciiTheme="minorBidi" w:hAnsiTheme="minorBidi" w:cstheme="minorBidi"/>
                <w:sz w:val="22"/>
                <w:szCs w:val="22"/>
              </w:rPr>
              <w:t>.</w:t>
            </w:r>
          </w:p>
        </w:tc>
        <w:tc>
          <w:tcPr>
            <w:tcW w:w="2057" w:type="dxa"/>
          </w:tcPr>
          <w:p w14:paraId="4936ED2D" w14:textId="77777777" w:rsidR="00E97D9C" w:rsidRPr="00B270DB" w:rsidRDefault="00E97D9C" w:rsidP="005063AD">
            <w:pPr>
              <w:rPr>
                <w:rFonts w:asciiTheme="minorBidi" w:hAnsiTheme="minorBidi" w:cstheme="minorBidi"/>
                <w:sz w:val="22"/>
                <w:szCs w:val="22"/>
              </w:rPr>
            </w:pPr>
            <w:r w:rsidRPr="00B270DB">
              <w:rPr>
                <w:rFonts w:asciiTheme="minorBidi" w:hAnsiTheme="minorBidi" w:cstheme="minorBidi"/>
                <w:sz w:val="22"/>
                <w:szCs w:val="22"/>
              </w:rPr>
              <w:t>17:00hrs, 26 January 2022</w:t>
            </w:r>
          </w:p>
        </w:tc>
        <w:tc>
          <w:tcPr>
            <w:tcW w:w="1633" w:type="dxa"/>
          </w:tcPr>
          <w:p w14:paraId="5B35A220"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Candidates</w:t>
            </w:r>
          </w:p>
        </w:tc>
        <w:tc>
          <w:tcPr>
            <w:tcW w:w="6237" w:type="dxa"/>
          </w:tcPr>
          <w:p w14:paraId="33998A1B"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Closing deadline for student applications</w:t>
            </w:r>
          </w:p>
        </w:tc>
      </w:tr>
      <w:tr w:rsidR="00E97D9C" w:rsidRPr="003A5519" w14:paraId="3FB6C0CD" w14:textId="77777777" w:rsidTr="005063AD">
        <w:tc>
          <w:tcPr>
            <w:tcW w:w="710" w:type="dxa"/>
          </w:tcPr>
          <w:p w14:paraId="444C38C8"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5.</w:t>
            </w:r>
          </w:p>
        </w:tc>
        <w:tc>
          <w:tcPr>
            <w:tcW w:w="2057" w:type="dxa"/>
          </w:tcPr>
          <w:p w14:paraId="3B2B2DB8" w14:textId="77777777" w:rsidR="00E97D9C" w:rsidRPr="00B270DB" w:rsidRDefault="00E97D9C" w:rsidP="005063AD">
            <w:pPr>
              <w:rPr>
                <w:rFonts w:asciiTheme="minorBidi" w:hAnsiTheme="minorBidi" w:cstheme="minorBidi"/>
                <w:sz w:val="22"/>
                <w:szCs w:val="22"/>
              </w:rPr>
            </w:pPr>
            <w:r w:rsidRPr="00B270DB">
              <w:rPr>
                <w:rFonts w:asciiTheme="minorBidi" w:hAnsiTheme="minorBidi" w:cstheme="minorBidi"/>
                <w:sz w:val="22"/>
                <w:szCs w:val="22"/>
              </w:rPr>
              <w:t>27 January – 23 February 2022</w:t>
            </w:r>
          </w:p>
        </w:tc>
        <w:tc>
          <w:tcPr>
            <w:tcW w:w="1633" w:type="dxa"/>
          </w:tcPr>
          <w:p w14:paraId="0285B640"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Units of Delivery (Depts/Schools)</w:t>
            </w:r>
          </w:p>
        </w:tc>
        <w:tc>
          <w:tcPr>
            <w:tcW w:w="6237" w:type="dxa"/>
          </w:tcPr>
          <w:p w14:paraId="5EAD76E3"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Shortlist, interview and complete DTP Nomination Form</w:t>
            </w:r>
          </w:p>
        </w:tc>
      </w:tr>
      <w:tr w:rsidR="00E97D9C" w:rsidRPr="003A5519" w14:paraId="41AF85E2" w14:textId="77777777" w:rsidTr="005063AD">
        <w:tc>
          <w:tcPr>
            <w:tcW w:w="710" w:type="dxa"/>
          </w:tcPr>
          <w:p w14:paraId="610F5D40"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6</w:t>
            </w:r>
            <w:r w:rsidRPr="003A5519">
              <w:rPr>
                <w:rFonts w:asciiTheme="minorBidi" w:hAnsiTheme="minorBidi" w:cstheme="minorBidi"/>
                <w:sz w:val="22"/>
                <w:szCs w:val="22"/>
              </w:rPr>
              <w:t>.</w:t>
            </w:r>
          </w:p>
        </w:tc>
        <w:tc>
          <w:tcPr>
            <w:tcW w:w="2057" w:type="dxa"/>
          </w:tcPr>
          <w:p w14:paraId="257945DB" w14:textId="77777777" w:rsidR="00E97D9C" w:rsidRPr="00B270DB" w:rsidRDefault="00E97D9C" w:rsidP="005063AD">
            <w:pPr>
              <w:rPr>
                <w:rFonts w:asciiTheme="minorBidi" w:hAnsiTheme="minorBidi" w:cstheme="minorBidi"/>
                <w:sz w:val="22"/>
                <w:szCs w:val="22"/>
              </w:rPr>
            </w:pPr>
            <w:r w:rsidRPr="00B270DB">
              <w:rPr>
                <w:rFonts w:asciiTheme="minorBidi" w:hAnsiTheme="minorBidi" w:cstheme="minorBidi"/>
                <w:sz w:val="22"/>
                <w:szCs w:val="22"/>
              </w:rPr>
              <w:t>17:00hrs, 23 February 2022</w:t>
            </w:r>
          </w:p>
        </w:tc>
        <w:tc>
          <w:tcPr>
            <w:tcW w:w="1633" w:type="dxa"/>
          </w:tcPr>
          <w:p w14:paraId="3879A1B9"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Units of Delivery (Depts/Schools)</w:t>
            </w:r>
          </w:p>
        </w:tc>
        <w:tc>
          <w:tcPr>
            <w:tcW w:w="6237" w:type="dxa"/>
          </w:tcPr>
          <w:p w14:paraId="2D3E14C5"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 xml:space="preserve">Deadline for DTP Nomination Form and Application Packs to be submitted to </w:t>
            </w: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r>
      <w:tr w:rsidR="00E97D9C" w:rsidRPr="003A5519" w14:paraId="3443A326" w14:textId="77777777" w:rsidTr="005063AD">
        <w:tc>
          <w:tcPr>
            <w:tcW w:w="710" w:type="dxa"/>
          </w:tcPr>
          <w:p w14:paraId="05B01169" w14:textId="77777777" w:rsidR="00E97D9C" w:rsidRDefault="00E97D9C" w:rsidP="005063AD">
            <w:pPr>
              <w:rPr>
                <w:rFonts w:asciiTheme="minorBidi" w:hAnsiTheme="minorBidi" w:cstheme="minorBidi"/>
                <w:sz w:val="22"/>
                <w:szCs w:val="22"/>
              </w:rPr>
            </w:pPr>
            <w:r>
              <w:rPr>
                <w:rFonts w:asciiTheme="minorBidi" w:hAnsiTheme="minorBidi" w:cstheme="minorBidi"/>
                <w:sz w:val="22"/>
                <w:szCs w:val="22"/>
              </w:rPr>
              <w:t>7.</w:t>
            </w:r>
          </w:p>
        </w:tc>
        <w:tc>
          <w:tcPr>
            <w:tcW w:w="2057" w:type="dxa"/>
          </w:tcPr>
          <w:p w14:paraId="4E98A89C" w14:textId="77777777" w:rsidR="00E97D9C" w:rsidRDefault="00E97D9C" w:rsidP="005063AD">
            <w:pPr>
              <w:rPr>
                <w:rFonts w:asciiTheme="minorBidi" w:hAnsiTheme="minorBidi" w:cstheme="minorBidi"/>
                <w:sz w:val="22"/>
                <w:szCs w:val="22"/>
              </w:rPr>
            </w:pPr>
            <w:r>
              <w:rPr>
                <w:rFonts w:asciiTheme="minorBidi" w:hAnsiTheme="minorBidi" w:cstheme="minorBidi"/>
                <w:sz w:val="22"/>
                <w:szCs w:val="22"/>
              </w:rPr>
              <w:t>28 February – 11 March 2022</w:t>
            </w:r>
          </w:p>
        </w:tc>
        <w:tc>
          <w:tcPr>
            <w:tcW w:w="1633" w:type="dxa"/>
          </w:tcPr>
          <w:p w14:paraId="51893CBE"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DTP Office</w:t>
            </w:r>
          </w:p>
        </w:tc>
        <w:tc>
          <w:tcPr>
            <w:tcW w:w="6237" w:type="dxa"/>
          </w:tcPr>
          <w:p w14:paraId="18EC1739"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Prepare Assessment scoring sheets for Assessors</w:t>
            </w:r>
          </w:p>
        </w:tc>
      </w:tr>
      <w:tr w:rsidR="00E97D9C" w:rsidRPr="003A5519" w14:paraId="0E820C14" w14:textId="77777777" w:rsidTr="005063AD">
        <w:tc>
          <w:tcPr>
            <w:tcW w:w="710" w:type="dxa"/>
          </w:tcPr>
          <w:p w14:paraId="21D6C08C"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8.</w:t>
            </w:r>
          </w:p>
        </w:tc>
        <w:tc>
          <w:tcPr>
            <w:tcW w:w="2057" w:type="dxa"/>
          </w:tcPr>
          <w:p w14:paraId="46A5893C" w14:textId="77777777" w:rsidR="00E97D9C" w:rsidRPr="006B7F13" w:rsidRDefault="00E97D9C" w:rsidP="005063AD">
            <w:pPr>
              <w:rPr>
                <w:sz w:val="22"/>
                <w:szCs w:val="22"/>
              </w:rPr>
            </w:pPr>
            <w:r w:rsidRPr="006B7F13">
              <w:rPr>
                <w:sz w:val="22"/>
                <w:szCs w:val="22"/>
              </w:rPr>
              <w:t>1</w:t>
            </w:r>
            <w:r>
              <w:rPr>
                <w:sz w:val="22"/>
                <w:szCs w:val="22"/>
              </w:rPr>
              <w:t>4</w:t>
            </w:r>
            <w:r w:rsidRPr="006B7F13">
              <w:rPr>
                <w:sz w:val="22"/>
                <w:szCs w:val="22"/>
              </w:rPr>
              <w:t xml:space="preserve"> March – 2</w:t>
            </w:r>
            <w:r>
              <w:rPr>
                <w:sz w:val="22"/>
                <w:szCs w:val="22"/>
              </w:rPr>
              <w:t>5</w:t>
            </w:r>
            <w:r w:rsidRPr="006B7F13">
              <w:rPr>
                <w:sz w:val="22"/>
                <w:szCs w:val="22"/>
              </w:rPr>
              <w:t xml:space="preserve"> March 202</w:t>
            </w:r>
            <w:r>
              <w:rPr>
                <w:sz w:val="22"/>
                <w:szCs w:val="22"/>
              </w:rPr>
              <w:t>2</w:t>
            </w:r>
          </w:p>
        </w:tc>
        <w:tc>
          <w:tcPr>
            <w:tcW w:w="1633" w:type="dxa"/>
          </w:tcPr>
          <w:p w14:paraId="578E9C7C"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Assessors</w:t>
            </w:r>
          </w:p>
        </w:tc>
        <w:tc>
          <w:tcPr>
            <w:tcW w:w="6237" w:type="dxa"/>
          </w:tcPr>
          <w:p w14:paraId="15162B26"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Assessors</w:t>
            </w:r>
            <w:r w:rsidRPr="003A5519">
              <w:rPr>
                <w:rFonts w:asciiTheme="minorBidi" w:hAnsiTheme="minorBidi" w:cstheme="minorBidi"/>
                <w:sz w:val="22"/>
                <w:szCs w:val="22"/>
              </w:rPr>
              <w:t xml:space="preserve"> to </w:t>
            </w:r>
            <w:r>
              <w:rPr>
                <w:rFonts w:asciiTheme="minorBidi" w:hAnsiTheme="minorBidi" w:cstheme="minorBidi"/>
                <w:sz w:val="22"/>
                <w:szCs w:val="22"/>
              </w:rPr>
              <w:t>score nominations</w:t>
            </w:r>
          </w:p>
        </w:tc>
      </w:tr>
      <w:tr w:rsidR="00E97D9C" w:rsidRPr="003A5519" w14:paraId="6159FA01" w14:textId="77777777" w:rsidTr="005063AD">
        <w:tc>
          <w:tcPr>
            <w:tcW w:w="710" w:type="dxa"/>
          </w:tcPr>
          <w:p w14:paraId="2E160261" w14:textId="77777777" w:rsidR="00E97D9C" w:rsidRDefault="00E97D9C" w:rsidP="005063AD">
            <w:pPr>
              <w:rPr>
                <w:rFonts w:asciiTheme="minorBidi" w:hAnsiTheme="minorBidi" w:cstheme="minorBidi"/>
                <w:sz w:val="22"/>
                <w:szCs w:val="22"/>
              </w:rPr>
            </w:pPr>
            <w:r>
              <w:rPr>
                <w:rFonts w:asciiTheme="minorBidi" w:hAnsiTheme="minorBidi" w:cstheme="minorBidi"/>
                <w:sz w:val="22"/>
                <w:szCs w:val="22"/>
              </w:rPr>
              <w:t>9.</w:t>
            </w:r>
          </w:p>
        </w:tc>
        <w:tc>
          <w:tcPr>
            <w:tcW w:w="2057" w:type="dxa"/>
          </w:tcPr>
          <w:p w14:paraId="1D661609" w14:textId="77777777" w:rsidR="00E97D9C" w:rsidRPr="006B7F13" w:rsidRDefault="00E97D9C" w:rsidP="005063AD">
            <w:pPr>
              <w:pStyle w:val="NoSpacing"/>
              <w:rPr>
                <w:rFonts w:ascii="Arial" w:hAnsi="Arial" w:cs="Arial"/>
                <w:sz w:val="22"/>
                <w:szCs w:val="22"/>
              </w:rPr>
            </w:pPr>
            <w:r w:rsidRPr="006B7F13">
              <w:rPr>
                <w:rFonts w:ascii="Arial" w:hAnsi="Arial" w:cs="Arial"/>
                <w:sz w:val="22"/>
                <w:szCs w:val="22"/>
              </w:rPr>
              <w:t>2</w:t>
            </w:r>
            <w:r>
              <w:rPr>
                <w:rFonts w:ascii="Arial" w:hAnsi="Arial" w:cs="Arial"/>
                <w:sz w:val="22"/>
                <w:szCs w:val="22"/>
              </w:rPr>
              <w:t>8</w:t>
            </w:r>
            <w:r w:rsidRPr="006B7F13">
              <w:rPr>
                <w:rFonts w:ascii="Arial" w:hAnsi="Arial" w:cs="Arial"/>
                <w:sz w:val="22"/>
                <w:szCs w:val="22"/>
              </w:rPr>
              <w:t xml:space="preserve"> March – </w:t>
            </w:r>
            <w:r>
              <w:rPr>
                <w:rFonts w:ascii="Arial" w:hAnsi="Arial" w:cs="Arial"/>
                <w:sz w:val="22"/>
                <w:szCs w:val="22"/>
              </w:rPr>
              <w:t>4</w:t>
            </w:r>
            <w:r w:rsidRPr="006B7F13">
              <w:rPr>
                <w:rFonts w:ascii="Arial" w:hAnsi="Arial" w:cs="Arial"/>
                <w:sz w:val="22"/>
                <w:szCs w:val="22"/>
              </w:rPr>
              <w:t xml:space="preserve"> April 202</w:t>
            </w:r>
            <w:r>
              <w:rPr>
                <w:rFonts w:ascii="Arial" w:hAnsi="Arial" w:cs="Arial"/>
                <w:sz w:val="22"/>
                <w:szCs w:val="22"/>
              </w:rPr>
              <w:t>2</w:t>
            </w:r>
          </w:p>
        </w:tc>
        <w:tc>
          <w:tcPr>
            <w:tcW w:w="1633" w:type="dxa"/>
          </w:tcPr>
          <w:p w14:paraId="70682617" w14:textId="77777777" w:rsidR="00E97D9C" w:rsidRPr="006B7F13" w:rsidRDefault="00E97D9C" w:rsidP="005063AD">
            <w:pPr>
              <w:rPr>
                <w:rFonts w:asciiTheme="minorBidi" w:hAnsiTheme="minorBidi" w:cstheme="minorBidi"/>
                <w:sz w:val="22"/>
                <w:szCs w:val="22"/>
              </w:rPr>
            </w:pPr>
            <w:r w:rsidRPr="006B7F13">
              <w:rPr>
                <w:rFonts w:asciiTheme="minorBidi" w:hAnsiTheme="minorBidi" w:cstheme="minorBidi"/>
                <w:sz w:val="22"/>
                <w:szCs w:val="22"/>
              </w:rPr>
              <w:t>DTP Office</w:t>
            </w:r>
          </w:p>
        </w:tc>
        <w:tc>
          <w:tcPr>
            <w:tcW w:w="6237" w:type="dxa"/>
          </w:tcPr>
          <w:p w14:paraId="668A43DA" w14:textId="77777777" w:rsidR="00E97D9C" w:rsidRPr="006B7F13" w:rsidRDefault="00E97D9C" w:rsidP="005063AD">
            <w:pPr>
              <w:rPr>
                <w:rFonts w:asciiTheme="minorBidi" w:hAnsiTheme="minorBidi" w:cstheme="minorBidi"/>
                <w:sz w:val="22"/>
                <w:szCs w:val="22"/>
              </w:rPr>
            </w:pPr>
            <w:r w:rsidRPr="006B7F13">
              <w:rPr>
                <w:rFonts w:asciiTheme="minorBidi" w:hAnsiTheme="minorBidi" w:cstheme="minorBidi"/>
                <w:sz w:val="22"/>
                <w:szCs w:val="22"/>
              </w:rPr>
              <w:t>Processing scores and preparing for Panel meetings</w:t>
            </w:r>
          </w:p>
        </w:tc>
      </w:tr>
      <w:tr w:rsidR="00E97D9C" w:rsidRPr="003A5519" w14:paraId="7209CFE9" w14:textId="77777777" w:rsidTr="005063AD">
        <w:tc>
          <w:tcPr>
            <w:tcW w:w="710" w:type="dxa"/>
          </w:tcPr>
          <w:p w14:paraId="53D8E336"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10</w:t>
            </w:r>
            <w:r w:rsidRPr="003A5519">
              <w:rPr>
                <w:rFonts w:asciiTheme="minorBidi" w:hAnsiTheme="minorBidi" w:cstheme="minorBidi"/>
                <w:sz w:val="22"/>
                <w:szCs w:val="22"/>
              </w:rPr>
              <w:t>.</w:t>
            </w:r>
          </w:p>
        </w:tc>
        <w:tc>
          <w:tcPr>
            <w:tcW w:w="2057" w:type="dxa"/>
          </w:tcPr>
          <w:p w14:paraId="42916935" w14:textId="77777777" w:rsidR="00E97D9C" w:rsidRPr="00B23CFB" w:rsidRDefault="00E97D9C" w:rsidP="005063AD">
            <w:pPr>
              <w:pStyle w:val="NoSpacing"/>
              <w:rPr>
                <w:rFonts w:ascii="Arial" w:hAnsi="Arial" w:cs="Arial"/>
                <w:sz w:val="22"/>
                <w:szCs w:val="22"/>
              </w:rPr>
            </w:pPr>
            <w:r>
              <w:rPr>
                <w:rFonts w:ascii="Arial" w:hAnsi="Arial" w:cs="Arial"/>
                <w:sz w:val="22"/>
                <w:szCs w:val="22"/>
              </w:rPr>
              <w:t>5</w:t>
            </w:r>
            <w:r w:rsidRPr="00B23CFB">
              <w:rPr>
                <w:rFonts w:ascii="Arial" w:hAnsi="Arial" w:cs="Arial"/>
                <w:sz w:val="22"/>
                <w:szCs w:val="22"/>
              </w:rPr>
              <w:t xml:space="preserve"> April 202</w:t>
            </w:r>
            <w:r>
              <w:rPr>
                <w:rFonts w:ascii="Arial" w:hAnsi="Arial" w:cs="Arial"/>
                <w:sz w:val="22"/>
                <w:szCs w:val="22"/>
              </w:rPr>
              <w:t>2</w:t>
            </w:r>
          </w:p>
        </w:tc>
        <w:tc>
          <w:tcPr>
            <w:tcW w:w="1633" w:type="dxa"/>
          </w:tcPr>
          <w:p w14:paraId="5F7DE0E2" w14:textId="77777777" w:rsidR="00E97D9C" w:rsidRPr="006B7F13" w:rsidRDefault="00E97D9C" w:rsidP="005063AD">
            <w:pPr>
              <w:rPr>
                <w:rFonts w:asciiTheme="minorBidi" w:hAnsiTheme="minorBidi" w:cstheme="minorBidi"/>
                <w:sz w:val="22"/>
                <w:szCs w:val="22"/>
              </w:rPr>
            </w:pPr>
            <w:r w:rsidRPr="006B7F13">
              <w:rPr>
                <w:rFonts w:asciiTheme="minorBidi" w:hAnsiTheme="minorBidi" w:cstheme="minorBidi"/>
                <w:sz w:val="22"/>
                <w:szCs w:val="22"/>
              </w:rPr>
              <w:t>Academic Quality Committee</w:t>
            </w:r>
          </w:p>
        </w:tc>
        <w:tc>
          <w:tcPr>
            <w:tcW w:w="6237" w:type="dxa"/>
          </w:tcPr>
          <w:p w14:paraId="7B2914A4" w14:textId="77777777" w:rsidR="00E97D9C" w:rsidRPr="006B7F13" w:rsidRDefault="00E97D9C" w:rsidP="005063AD">
            <w:pPr>
              <w:rPr>
                <w:rFonts w:asciiTheme="minorBidi" w:hAnsiTheme="minorBidi" w:cstheme="minorBidi"/>
                <w:sz w:val="22"/>
                <w:szCs w:val="22"/>
              </w:rPr>
            </w:pPr>
            <w:r w:rsidRPr="006B7F13">
              <w:rPr>
                <w:rFonts w:asciiTheme="minorBidi" w:hAnsiTheme="minorBidi" w:cstheme="minorBidi"/>
                <w:sz w:val="22"/>
                <w:szCs w:val="22"/>
              </w:rPr>
              <w:t>Academic Quality Committee Moderation Assessment Panel meets</w:t>
            </w:r>
          </w:p>
        </w:tc>
      </w:tr>
      <w:tr w:rsidR="00E97D9C" w:rsidRPr="003A5519" w14:paraId="12ECF5C0" w14:textId="77777777" w:rsidTr="005063AD">
        <w:tc>
          <w:tcPr>
            <w:tcW w:w="710" w:type="dxa"/>
          </w:tcPr>
          <w:p w14:paraId="7D7A130E" w14:textId="77777777" w:rsidR="00E97D9C" w:rsidRDefault="00E97D9C" w:rsidP="005063AD">
            <w:pPr>
              <w:rPr>
                <w:rFonts w:asciiTheme="minorBidi" w:hAnsiTheme="minorBidi" w:cstheme="minorBidi"/>
                <w:sz w:val="22"/>
                <w:szCs w:val="22"/>
              </w:rPr>
            </w:pPr>
          </w:p>
        </w:tc>
        <w:tc>
          <w:tcPr>
            <w:tcW w:w="2057" w:type="dxa"/>
          </w:tcPr>
          <w:p w14:paraId="4F39F233" w14:textId="77777777" w:rsidR="00E97D9C" w:rsidRPr="008F53D9" w:rsidRDefault="00E97D9C" w:rsidP="005063AD">
            <w:pPr>
              <w:pStyle w:val="NoSpacing"/>
              <w:rPr>
                <w:rFonts w:ascii="Arial" w:hAnsi="Arial" w:cs="Arial"/>
                <w:sz w:val="22"/>
                <w:szCs w:val="22"/>
              </w:rPr>
            </w:pPr>
            <w:r w:rsidRPr="008F53D9">
              <w:rPr>
                <w:rFonts w:ascii="Arial" w:hAnsi="Arial" w:cs="Arial"/>
                <w:sz w:val="22"/>
                <w:szCs w:val="22"/>
              </w:rPr>
              <w:t xml:space="preserve">Afternoon of </w:t>
            </w:r>
            <w:r>
              <w:rPr>
                <w:rFonts w:ascii="Arial" w:hAnsi="Arial" w:cs="Arial"/>
                <w:sz w:val="22"/>
                <w:szCs w:val="22"/>
              </w:rPr>
              <w:t>5</w:t>
            </w:r>
            <w:r w:rsidRPr="008F53D9">
              <w:rPr>
                <w:rFonts w:ascii="Arial" w:hAnsi="Arial" w:cs="Arial"/>
                <w:sz w:val="22"/>
                <w:szCs w:val="22"/>
              </w:rPr>
              <w:t xml:space="preserve"> April</w:t>
            </w:r>
          </w:p>
          <w:p w14:paraId="7D0D80F0" w14:textId="77777777" w:rsidR="00E97D9C" w:rsidRPr="008F53D9" w:rsidRDefault="00E97D9C" w:rsidP="005063AD">
            <w:pPr>
              <w:pStyle w:val="NoSpacing"/>
              <w:rPr>
                <w:rFonts w:ascii="Arial" w:hAnsi="Arial" w:cs="Arial"/>
                <w:sz w:val="22"/>
                <w:szCs w:val="22"/>
              </w:rPr>
            </w:pPr>
            <w:r w:rsidRPr="008F53D9">
              <w:rPr>
                <w:rFonts w:ascii="Arial" w:hAnsi="Arial" w:cs="Arial"/>
                <w:sz w:val="22"/>
                <w:szCs w:val="22"/>
              </w:rPr>
              <w:t>202</w:t>
            </w:r>
            <w:r>
              <w:rPr>
                <w:rFonts w:ascii="Arial" w:hAnsi="Arial" w:cs="Arial"/>
                <w:sz w:val="22"/>
                <w:szCs w:val="22"/>
              </w:rPr>
              <w:t>2</w:t>
            </w:r>
          </w:p>
          <w:p w14:paraId="0A188568" w14:textId="77777777" w:rsidR="00E97D9C" w:rsidRPr="008F53D9" w:rsidRDefault="00E97D9C" w:rsidP="005063AD">
            <w:pPr>
              <w:pStyle w:val="NoSpacing"/>
              <w:rPr>
                <w:rFonts w:ascii="Arial" w:hAnsi="Arial" w:cs="Arial"/>
                <w:sz w:val="22"/>
                <w:szCs w:val="22"/>
              </w:rPr>
            </w:pPr>
          </w:p>
          <w:p w14:paraId="69C290F7" w14:textId="77777777" w:rsidR="00E97D9C" w:rsidRPr="00B23CFB" w:rsidRDefault="00E97D9C" w:rsidP="005063AD">
            <w:pPr>
              <w:pStyle w:val="NoSpacing"/>
              <w:rPr>
                <w:rFonts w:ascii="Arial" w:hAnsi="Arial" w:cs="Arial"/>
                <w:sz w:val="22"/>
                <w:szCs w:val="22"/>
              </w:rPr>
            </w:pPr>
          </w:p>
        </w:tc>
        <w:tc>
          <w:tcPr>
            <w:tcW w:w="1633" w:type="dxa"/>
          </w:tcPr>
          <w:p w14:paraId="684037AF" w14:textId="77777777" w:rsidR="00E97D9C" w:rsidRPr="006B7F13" w:rsidRDefault="00E97D9C" w:rsidP="005063AD">
            <w:pPr>
              <w:rPr>
                <w:rFonts w:asciiTheme="minorBidi" w:hAnsiTheme="minorBidi" w:cstheme="minorBidi"/>
                <w:sz w:val="22"/>
                <w:szCs w:val="22"/>
              </w:rPr>
            </w:pPr>
            <w:r w:rsidRPr="008F53D9">
              <w:rPr>
                <w:sz w:val="22"/>
                <w:szCs w:val="22"/>
              </w:rPr>
              <w:t>WRDTP</w:t>
            </w:r>
          </w:p>
        </w:tc>
        <w:tc>
          <w:tcPr>
            <w:tcW w:w="6237" w:type="dxa"/>
          </w:tcPr>
          <w:p w14:paraId="02A51A42" w14:textId="77777777" w:rsidR="00E97D9C" w:rsidRPr="006B7F13" w:rsidRDefault="00E97D9C" w:rsidP="005063AD">
            <w:pPr>
              <w:pStyle w:val="NoSpacing"/>
              <w:rPr>
                <w:rFonts w:asciiTheme="minorBidi" w:hAnsiTheme="minorBidi" w:cstheme="minorBidi"/>
                <w:sz w:val="22"/>
                <w:szCs w:val="22"/>
              </w:rPr>
            </w:pPr>
            <w:r w:rsidRPr="008F53D9">
              <w:rPr>
                <w:rFonts w:ascii="Arial" w:hAnsi="Arial" w:cs="Arial"/>
                <w:sz w:val="22"/>
                <w:szCs w:val="22"/>
              </w:rPr>
              <w:t>WRDTP will share a short list of candidates (no more</w:t>
            </w:r>
            <w:r>
              <w:rPr>
                <w:rFonts w:ascii="Arial" w:hAnsi="Arial" w:cs="Arial"/>
                <w:sz w:val="22"/>
                <w:szCs w:val="22"/>
              </w:rPr>
              <w:t xml:space="preserve"> </w:t>
            </w:r>
            <w:r w:rsidRPr="008F53D9">
              <w:rPr>
                <w:rFonts w:ascii="Arial" w:hAnsi="Arial" w:cs="Arial"/>
                <w:sz w:val="22"/>
                <w:szCs w:val="22"/>
              </w:rPr>
              <w:t>than 5) with the academic committee of the SHF, with</w:t>
            </w:r>
            <w:r>
              <w:rPr>
                <w:rFonts w:ascii="Arial" w:hAnsi="Arial" w:cs="Arial"/>
                <w:sz w:val="22"/>
                <w:szCs w:val="22"/>
              </w:rPr>
              <w:t xml:space="preserve"> </w:t>
            </w:r>
            <w:r w:rsidRPr="008F53D9">
              <w:rPr>
                <w:rFonts w:ascii="Arial" w:hAnsi="Arial" w:cs="Arial"/>
                <w:sz w:val="22"/>
                <w:szCs w:val="22"/>
              </w:rPr>
              <w:t>a recommendation from the AQC</w:t>
            </w:r>
            <w:r>
              <w:rPr>
                <w:rFonts w:ascii="Arial" w:hAnsi="Arial" w:cs="Arial"/>
                <w:sz w:val="22"/>
                <w:szCs w:val="22"/>
              </w:rPr>
              <w:t xml:space="preserve"> as to who should get the awards</w:t>
            </w:r>
          </w:p>
        </w:tc>
      </w:tr>
      <w:tr w:rsidR="00E97D9C" w:rsidRPr="003A5519" w14:paraId="6A0C5740" w14:textId="77777777" w:rsidTr="005063AD">
        <w:tc>
          <w:tcPr>
            <w:tcW w:w="710" w:type="dxa"/>
          </w:tcPr>
          <w:p w14:paraId="279C7AD4" w14:textId="77777777" w:rsidR="00E97D9C" w:rsidRDefault="00E97D9C" w:rsidP="005063AD">
            <w:pPr>
              <w:rPr>
                <w:rFonts w:asciiTheme="minorBidi" w:hAnsiTheme="minorBidi" w:cstheme="minorBidi"/>
                <w:sz w:val="22"/>
                <w:szCs w:val="22"/>
              </w:rPr>
            </w:pPr>
            <w:r>
              <w:rPr>
                <w:rFonts w:asciiTheme="minorBidi" w:hAnsiTheme="minorBidi" w:cstheme="minorBidi"/>
                <w:sz w:val="22"/>
                <w:szCs w:val="22"/>
              </w:rPr>
              <w:t>11.</w:t>
            </w:r>
          </w:p>
        </w:tc>
        <w:tc>
          <w:tcPr>
            <w:tcW w:w="2057" w:type="dxa"/>
          </w:tcPr>
          <w:p w14:paraId="3920EAB6" w14:textId="77777777" w:rsidR="00E97D9C" w:rsidRPr="00B23CFB" w:rsidRDefault="00E97D9C" w:rsidP="005063AD">
            <w:pPr>
              <w:pStyle w:val="NoSpacing"/>
              <w:rPr>
                <w:rFonts w:ascii="Arial" w:hAnsi="Arial" w:cs="Arial"/>
                <w:sz w:val="22"/>
                <w:szCs w:val="22"/>
              </w:rPr>
            </w:pPr>
            <w:r>
              <w:rPr>
                <w:rFonts w:ascii="Arial" w:hAnsi="Arial" w:cs="Arial"/>
                <w:sz w:val="22"/>
                <w:szCs w:val="22"/>
              </w:rPr>
              <w:t>6</w:t>
            </w:r>
            <w:r w:rsidRPr="00B23CFB">
              <w:rPr>
                <w:rFonts w:ascii="Arial" w:hAnsi="Arial" w:cs="Arial"/>
                <w:sz w:val="22"/>
                <w:szCs w:val="22"/>
              </w:rPr>
              <w:t xml:space="preserve"> April 202</w:t>
            </w:r>
            <w:r>
              <w:rPr>
                <w:rFonts w:ascii="Arial" w:hAnsi="Arial" w:cs="Arial"/>
                <w:sz w:val="22"/>
                <w:szCs w:val="22"/>
              </w:rPr>
              <w:t>2</w:t>
            </w:r>
          </w:p>
        </w:tc>
        <w:tc>
          <w:tcPr>
            <w:tcW w:w="1633" w:type="dxa"/>
          </w:tcPr>
          <w:p w14:paraId="3ED91DD6" w14:textId="77777777" w:rsidR="00E97D9C" w:rsidRPr="006B7F13" w:rsidRDefault="00E97D9C" w:rsidP="005063AD">
            <w:pPr>
              <w:rPr>
                <w:rFonts w:asciiTheme="minorBidi" w:hAnsiTheme="minorBidi" w:cstheme="minorBidi"/>
                <w:sz w:val="22"/>
                <w:szCs w:val="22"/>
              </w:rPr>
            </w:pPr>
            <w:r w:rsidRPr="006B7F13">
              <w:rPr>
                <w:rFonts w:asciiTheme="minorBidi" w:hAnsiTheme="minorBidi" w:cstheme="minorBidi"/>
                <w:sz w:val="22"/>
                <w:szCs w:val="22"/>
              </w:rPr>
              <w:t>Advanced Quantitative Methods Group</w:t>
            </w:r>
          </w:p>
        </w:tc>
        <w:tc>
          <w:tcPr>
            <w:tcW w:w="6237" w:type="dxa"/>
          </w:tcPr>
          <w:p w14:paraId="2A5A6CCA" w14:textId="77777777" w:rsidR="00E97D9C" w:rsidRPr="006B7F13" w:rsidRDefault="00E97D9C" w:rsidP="005063AD">
            <w:pPr>
              <w:rPr>
                <w:rFonts w:asciiTheme="minorBidi" w:hAnsiTheme="minorBidi" w:cstheme="minorBidi"/>
                <w:sz w:val="22"/>
                <w:szCs w:val="22"/>
              </w:rPr>
            </w:pPr>
            <w:r w:rsidRPr="006B7F13">
              <w:rPr>
                <w:rFonts w:asciiTheme="minorBidi" w:hAnsiTheme="minorBidi" w:cstheme="minorBidi"/>
                <w:sz w:val="22"/>
                <w:szCs w:val="22"/>
              </w:rPr>
              <w:t>Advanced Quantitative Methods Moderation Assessment Panel meets</w:t>
            </w:r>
          </w:p>
        </w:tc>
      </w:tr>
      <w:tr w:rsidR="00E97D9C" w:rsidRPr="003A5519" w14:paraId="667778A0" w14:textId="77777777" w:rsidTr="005063AD">
        <w:tc>
          <w:tcPr>
            <w:tcW w:w="710" w:type="dxa"/>
          </w:tcPr>
          <w:p w14:paraId="767C123B" w14:textId="77777777" w:rsidR="00E97D9C" w:rsidRDefault="00E97D9C" w:rsidP="005063AD">
            <w:pPr>
              <w:rPr>
                <w:rFonts w:asciiTheme="minorBidi" w:hAnsiTheme="minorBidi" w:cstheme="minorBidi"/>
                <w:sz w:val="22"/>
                <w:szCs w:val="22"/>
              </w:rPr>
            </w:pPr>
            <w:r>
              <w:rPr>
                <w:rFonts w:asciiTheme="minorBidi" w:hAnsiTheme="minorBidi" w:cstheme="minorBidi"/>
                <w:sz w:val="22"/>
                <w:szCs w:val="22"/>
              </w:rPr>
              <w:lastRenderedPageBreak/>
              <w:t>12.</w:t>
            </w:r>
          </w:p>
        </w:tc>
        <w:tc>
          <w:tcPr>
            <w:tcW w:w="2057" w:type="dxa"/>
          </w:tcPr>
          <w:p w14:paraId="10D4556D" w14:textId="77777777" w:rsidR="00E97D9C" w:rsidRDefault="00E97D9C" w:rsidP="005063AD">
            <w:pPr>
              <w:rPr>
                <w:rFonts w:asciiTheme="minorBidi" w:hAnsiTheme="minorBidi" w:cstheme="minorBidi"/>
                <w:sz w:val="22"/>
                <w:szCs w:val="22"/>
              </w:rPr>
            </w:pPr>
            <w:r>
              <w:rPr>
                <w:rFonts w:asciiTheme="minorBidi" w:hAnsiTheme="minorBidi" w:cstheme="minorBidi"/>
                <w:sz w:val="22"/>
                <w:szCs w:val="22"/>
              </w:rPr>
              <w:t>12pm – Monday 11 April 2022</w:t>
            </w:r>
          </w:p>
        </w:tc>
        <w:tc>
          <w:tcPr>
            <w:tcW w:w="1633" w:type="dxa"/>
          </w:tcPr>
          <w:p w14:paraId="3CDDF0F8"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SHF Academic Committee</w:t>
            </w:r>
          </w:p>
        </w:tc>
        <w:tc>
          <w:tcPr>
            <w:tcW w:w="6237" w:type="dxa"/>
          </w:tcPr>
          <w:p w14:paraId="1A5C6ABC" w14:textId="1B3ED55E" w:rsidR="00E97D9C" w:rsidRDefault="00E97D9C" w:rsidP="005063AD">
            <w:pPr>
              <w:rPr>
                <w:rFonts w:asciiTheme="minorBidi" w:hAnsiTheme="minorBidi" w:cstheme="minorBidi"/>
                <w:sz w:val="22"/>
                <w:szCs w:val="22"/>
              </w:rPr>
            </w:pPr>
            <w:r w:rsidRPr="00915954">
              <w:rPr>
                <w:rFonts w:asciiTheme="minorBidi" w:hAnsiTheme="minorBidi" w:cstheme="minorBidi"/>
                <w:sz w:val="22"/>
                <w:szCs w:val="22"/>
              </w:rPr>
              <w:t>The committee will need to share their</w:t>
            </w:r>
            <w:r>
              <w:rPr>
                <w:rFonts w:asciiTheme="minorBidi" w:hAnsiTheme="minorBidi" w:cstheme="minorBidi"/>
                <w:sz w:val="22"/>
                <w:szCs w:val="22"/>
              </w:rPr>
              <w:t xml:space="preserve"> </w:t>
            </w:r>
            <w:r w:rsidRPr="00915954">
              <w:rPr>
                <w:rFonts w:asciiTheme="minorBidi" w:hAnsiTheme="minorBidi" w:cstheme="minorBidi"/>
                <w:sz w:val="22"/>
                <w:szCs w:val="22"/>
              </w:rPr>
              <w:t>approval/recommendations with the WRDTP by</w:t>
            </w:r>
            <w:r w:rsidR="005063AD">
              <w:rPr>
                <w:rFonts w:asciiTheme="minorBidi" w:hAnsiTheme="minorBidi" w:cstheme="minorBidi"/>
                <w:sz w:val="22"/>
                <w:szCs w:val="22"/>
              </w:rPr>
              <w:t xml:space="preserve"> </w:t>
            </w:r>
            <w:r w:rsidRPr="00915954">
              <w:rPr>
                <w:rFonts w:asciiTheme="minorBidi" w:hAnsiTheme="minorBidi" w:cstheme="minorBidi"/>
                <w:sz w:val="22"/>
                <w:szCs w:val="22"/>
              </w:rPr>
              <w:t xml:space="preserve">12pm on Monday </w:t>
            </w:r>
            <w:r>
              <w:rPr>
                <w:rFonts w:asciiTheme="minorBidi" w:hAnsiTheme="minorBidi" w:cstheme="minorBidi"/>
                <w:sz w:val="22"/>
                <w:szCs w:val="22"/>
              </w:rPr>
              <w:t>11</w:t>
            </w:r>
            <w:r w:rsidRPr="00915954">
              <w:rPr>
                <w:rFonts w:asciiTheme="minorBidi" w:hAnsiTheme="minorBidi" w:cstheme="minorBidi"/>
                <w:sz w:val="22"/>
                <w:szCs w:val="22"/>
              </w:rPr>
              <w:t xml:space="preserve"> April 202</w:t>
            </w:r>
            <w:r>
              <w:rPr>
                <w:rFonts w:asciiTheme="minorBidi" w:hAnsiTheme="minorBidi" w:cstheme="minorBidi"/>
                <w:sz w:val="22"/>
                <w:szCs w:val="22"/>
              </w:rPr>
              <w:t>2</w:t>
            </w:r>
          </w:p>
        </w:tc>
      </w:tr>
      <w:tr w:rsidR="00E97D9C" w:rsidRPr="003A5519" w14:paraId="621897C6" w14:textId="77777777" w:rsidTr="005063AD">
        <w:tc>
          <w:tcPr>
            <w:tcW w:w="710" w:type="dxa"/>
          </w:tcPr>
          <w:p w14:paraId="105B7329"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13</w:t>
            </w:r>
            <w:r w:rsidRPr="003A5519">
              <w:rPr>
                <w:rFonts w:asciiTheme="minorBidi" w:hAnsiTheme="minorBidi" w:cstheme="minorBidi"/>
                <w:sz w:val="22"/>
                <w:szCs w:val="22"/>
              </w:rPr>
              <w:t>.</w:t>
            </w:r>
          </w:p>
        </w:tc>
        <w:tc>
          <w:tcPr>
            <w:tcW w:w="2057" w:type="dxa"/>
          </w:tcPr>
          <w:p w14:paraId="1F5DA7FD" w14:textId="77777777" w:rsidR="00E97D9C" w:rsidRPr="00CC5CD7" w:rsidRDefault="00E97D9C" w:rsidP="005063AD">
            <w:pPr>
              <w:rPr>
                <w:rFonts w:asciiTheme="minorBidi" w:hAnsiTheme="minorBidi" w:cstheme="minorBidi"/>
                <w:sz w:val="22"/>
                <w:szCs w:val="22"/>
              </w:rPr>
            </w:pPr>
            <w:r>
              <w:rPr>
                <w:rFonts w:asciiTheme="minorBidi" w:hAnsiTheme="minorBidi" w:cstheme="minorBidi"/>
                <w:sz w:val="22"/>
                <w:szCs w:val="22"/>
              </w:rPr>
              <w:t>w/c 11 April 2022</w:t>
            </w:r>
          </w:p>
        </w:tc>
        <w:tc>
          <w:tcPr>
            <w:tcW w:w="1633" w:type="dxa"/>
          </w:tcPr>
          <w:p w14:paraId="6702624F"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DTP Office</w:t>
            </w:r>
          </w:p>
        </w:tc>
        <w:tc>
          <w:tcPr>
            <w:tcW w:w="6237" w:type="dxa"/>
          </w:tcPr>
          <w:p w14:paraId="618262E3"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 notified of decisions</w:t>
            </w:r>
          </w:p>
        </w:tc>
      </w:tr>
      <w:tr w:rsidR="00E97D9C" w:rsidRPr="003A5519" w14:paraId="012661ED" w14:textId="77777777" w:rsidTr="005063AD">
        <w:tc>
          <w:tcPr>
            <w:tcW w:w="710" w:type="dxa"/>
          </w:tcPr>
          <w:p w14:paraId="648363B0"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14</w:t>
            </w:r>
            <w:r w:rsidRPr="003A5519">
              <w:rPr>
                <w:rFonts w:asciiTheme="minorBidi" w:hAnsiTheme="minorBidi" w:cstheme="minorBidi"/>
                <w:sz w:val="22"/>
                <w:szCs w:val="22"/>
              </w:rPr>
              <w:t>.</w:t>
            </w:r>
          </w:p>
        </w:tc>
        <w:tc>
          <w:tcPr>
            <w:tcW w:w="2057" w:type="dxa"/>
          </w:tcPr>
          <w:p w14:paraId="1F945232" w14:textId="77777777" w:rsidR="00E97D9C" w:rsidRPr="00660D66" w:rsidRDefault="00E97D9C" w:rsidP="005063AD">
            <w:pPr>
              <w:rPr>
                <w:rFonts w:asciiTheme="minorBidi" w:hAnsiTheme="minorBidi" w:cstheme="minorBidi"/>
                <w:sz w:val="22"/>
                <w:szCs w:val="22"/>
              </w:rPr>
            </w:pPr>
            <w:r>
              <w:rPr>
                <w:rFonts w:asciiTheme="minorBidi" w:hAnsiTheme="minorBidi" w:cstheme="minorBidi"/>
                <w:sz w:val="22"/>
                <w:szCs w:val="22"/>
              </w:rPr>
              <w:t>22 April 2022</w:t>
            </w:r>
          </w:p>
        </w:tc>
        <w:tc>
          <w:tcPr>
            <w:tcW w:w="1633" w:type="dxa"/>
          </w:tcPr>
          <w:p w14:paraId="18221A4A"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HEI Admin Officers</w:t>
            </w:r>
          </w:p>
        </w:tc>
        <w:tc>
          <w:tcPr>
            <w:tcW w:w="6237" w:type="dxa"/>
          </w:tcPr>
          <w:p w14:paraId="6F573F5A"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Scholarship/</w:t>
            </w:r>
            <w:r w:rsidRPr="003A5519">
              <w:rPr>
                <w:rFonts w:asciiTheme="minorBidi" w:hAnsiTheme="minorBidi" w:cstheme="minorBidi"/>
                <w:sz w:val="22"/>
                <w:szCs w:val="22"/>
              </w:rPr>
              <w:t>Administrative Officers to notify applicants of outcome</w:t>
            </w:r>
          </w:p>
        </w:tc>
      </w:tr>
    </w:tbl>
    <w:p w14:paraId="3EC5A3D6" w14:textId="77777777" w:rsidR="002674CA" w:rsidRDefault="002674CA" w:rsidP="00D4684E">
      <w:pPr>
        <w:rPr>
          <w:rFonts w:asciiTheme="minorBidi" w:hAnsiTheme="minorBidi" w:cstheme="minorBidi"/>
          <w:b/>
          <w:sz w:val="22"/>
          <w:szCs w:val="22"/>
        </w:rPr>
      </w:pPr>
    </w:p>
    <w:p w14:paraId="3F2B2EDF" w14:textId="77777777" w:rsidR="00795C2D" w:rsidRDefault="00795C2D" w:rsidP="00D4684E">
      <w:pPr>
        <w:rPr>
          <w:rFonts w:asciiTheme="minorBidi" w:hAnsiTheme="minorBidi" w:cstheme="minorBidi"/>
          <w:b/>
          <w:sz w:val="22"/>
          <w:szCs w:val="22"/>
        </w:rPr>
      </w:pPr>
    </w:p>
    <w:p w14:paraId="76B1EA97" w14:textId="24C25513" w:rsidR="00D5700E" w:rsidRDefault="0084182A" w:rsidP="00E97D9C">
      <w:pPr>
        <w:jc w:val="both"/>
        <w:outlineLvl w:val="0"/>
        <w:rPr>
          <w:rFonts w:asciiTheme="minorBidi" w:hAnsiTheme="minorBidi" w:cstheme="minorBidi"/>
          <w:b/>
          <w:bCs/>
          <w:sz w:val="22"/>
          <w:szCs w:val="22"/>
        </w:rPr>
      </w:pPr>
      <w:r w:rsidRPr="00D84DBE">
        <w:rPr>
          <w:rFonts w:asciiTheme="minorBidi" w:hAnsiTheme="minorBidi" w:cstheme="minorBidi"/>
          <w:b/>
          <w:bCs/>
          <w:sz w:val="22"/>
          <w:szCs w:val="22"/>
        </w:rPr>
        <w:t>*</w:t>
      </w:r>
      <w:r>
        <w:rPr>
          <w:rFonts w:asciiTheme="minorBidi" w:hAnsiTheme="minorBidi" w:cstheme="minorBidi"/>
          <w:b/>
          <w:bCs/>
          <w:sz w:val="22"/>
          <w:szCs w:val="22"/>
        </w:rPr>
        <w:t xml:space="preserve"> </w:t>
      </w:r>
      <w:r w:rsidRPr="00D84DBE">
        <w:rPr>
          <w:rFonts w:asciiTheme="minorBidi" w:hAnsiTheme="minorBidi" w:cstheme="minorBidi"/>
          <w:b/>
          <w:bCs/>
          <w:sz w:val="22"/>
          <w:szCs w:val="22"/>
        </w:rPr>
        <w:t xml:space="preserve">Information sessions providing application guidance </w:t>
      </w:r>
    </w:p>
    <w:p w14:paraId="22818AEF" w14:textId="6EA08154" w:rsidR="00D5700E" w:rsidRPr="00D5700E" w:rsidRDefault="00D5700E" w:rsidP="00D5700E">
      <w:pPr>
        <w:jc w:val="both"/>
        <w:outlineLvl w:val="0"/>
        <w:rPr>
          <w:rFonts w:asciiTheme="minorBidi" w:hAnsiTheme="minorBidi" w:cstheme="minorBidi"/>
          <w:b/>
          <w:bCs/>
          <w:sz w:val="22"/>
          <w:szCs w:val="22"/>
        </w:rPr>
      </w:pPr>
      <w:r w:rsidRPr="00F140E3">
        <w:rPr>
          <w:rFonts w:asciiTheme="minorBidi" w:hAnsiTheme="minorBidi" w:cstheme="minorBidi"/>
          <w:sz w:val="22"/>
          <w:szCs w:val="22"/>
        </w:rPr>
        <w:t xml:space="preserve">Applicants who are interested in </w:t>
      </w:r>
      <w:r w:rsidR="00E97D9C" w:rsidRPr="00F140E3">
        <w:rPr>
          <w:rFonts w:asciiTheme="minorBidi" w:hAnsiTheme="minorBidi" w:cstheme="minorBidi"/>
          <w:sz w:val="22"/>
          <w:szCs w:val="22"/>
        </w:rPr>
        <w:t>applying</w:t>
      </w:r>
      <w:r w:rsidRPr="00F140E3">
        <w:rPr>
          <w:rFonts w:asciiTheme="minorBidi" w:hAnsiTheme="minorBidi" w:cstheme="minorBidi"/>
          <w:sz w:val="22"/>
          <w:szCs w:val="22"/>
        </w:rPr>
        <w:t xml:space="preserve"> for </w:t>
      </w:r>
      <w:r w:rsidR="00E97D9C">
        <w:rPr>
          <w:rFonts w:asciiTheme="minorBidi" w:hAnsiTheme="minorBidi" w:cstheme="minorBidi"/>
          <w:sz w:val="22"/>
          <w:szCs w:val="22"/>
        </w:rPr>
        <w:t>WRDTP</w:t>
      </w:r>
      <w:r w:rsidR="005063AD">
        <w:rPr>
          <w:rFonts w:asciiTheme="minorBidi" w:hAnsiTheme="minorBidi" w:cstheme="minorBidi"/>
          <w:sz w:val="22"/>
          <w:szCs w:val="22"/>
        </w:rPr>
        <w:t xml:space="preserve"> </w:t>
      </w:r>
      <w:r w:rsidR="00E97D9C">
        <w:rPr>
          <w:rFonts w:asciiTheme="minorBidi" w:hAnsiTheme="minorBidi" w:cstheme="minorBidi"/>
          <w:sz w:val="22"/>
          <w:szCs w:val="22"/>
        </w:rPr>
        <w:t>scholarships</w:t>
      </w:r>
      <w:r w:rsidR="00E97D9C" w:rsidRPr="00F140E3">
        <w:rPr>
          <w:rFonts w:asciiTheme="minorBidi" w:hAnsiTheme="minorBidi" w:cstheme="minorBidi"/>
          <w:sz w:val="22"/>
          <w:szCs w:val="22"/>
        </w:rPr>
        <w:t xml:space="preserve"> </w:t>
      </w:r>
      <w:r w:rsidRPr="00F140E3">
        <w:rPr>
          <w:rFonts w:asciiTheme="minorBidi" w:hAnsiTheme="minorBidi" w:cstheme="minorBidi"/>
          <w:sz w:val="22"/>
          <w:szCs w:val="22"/>
        </w:rPr>
        <w:t>are invited to attend an information session for guidance on the application process. These will be held on a virtual basis, using Blackboard Collaborate, on the following dates:</w:t>
      </w:r>
    </w:p>
    <w:p w14:paraId="5EBBB1D6" w14:textId="77777777" w:rsidR="00D5700E" w:rsidRPr="00F140E3" w:rsidRDefault="00D5700E" w:rsidP="00D5700E">
      <w:pPr>
        <w:jc w:val="both"/>
        <w:outlineLvl w:val="0"/>
        <w:rPr>
          <w:rFonts w:asciiTheme="minorBidi" w:hAnsiTheme="minorBidi" w:cstheme="minorBidi"/>
          <w:sz w:val="22"/>
          <w:szCs w:val="22"/>
        </w:rPr>
      </w:pPr>
    </w:p>
    <w:p w14:paraId="4B65B57F" w14:textId="77777777" w:rsidR="00E97D9C" w:rsidRPr="00EF33E8" w:rsidRDefault="00E97D9C" w:rsidP="00E97D9C">
      <w:pPr>
        <w:framePr w:hSpace="180" w:wrap="around" w:vAnchor="text" w:hAnchor="text" w:xAlign="center" w:y="1"/>
        <w:suppressOverlap/>
        <w:rPr>
          <w:sz w:val="22"/>
          <w:szCs w:val="22"/>
        </w:rPr>
      </w:pPr>
      <w:r w:rsidRPr="00EF33E8">
        <w:rPr>
          <w:sz w:val="22"/>
          <w:szCs w:val="22"/>
        </w:rPr>
        <w:t>WRDTP</w:t>
      </w:r>
      <w:r>
        <w:rPr>
          <w:sz w:val="22"/>
          <w:szCs w:val="22"/>
        </w:rPr>
        <w:t>/</w:t>
      </w:r>
      <w:r w:rsidRPr="00EF33E8">
        <w:rPr>
          <w:sz w:val="22"/>
          <w:szCs w:val="22"/>
        </w:rPr>
        <w:t xml:space="preserve">Stuart Hall Foundation </w:t>
      </w:r>
      <w:r>
        <w:rPr>
          <w:sz w:val="22"/>
          <w:szCs w:val="22"/>
        </w:rPr>
        <w:t>Awards</w:t>
      </w:r>
    </w:p>
    <w:p w14:paraId="17F0B530" w14:textId="77777777" w:rsidR="00E97D9C" w:rsidRPr="00EF33E8" w:rsidRDefault="00E97D9C" w:rsidP="00E97D9C">
      <w:pPr>
        <w:framePr w:hSpace="180" w:wrap="around" w:vAnchor="text" w:hAnchor="text" w:xAlign="center" w:y="1"/>
        <w:suppressOverlap/>
        <w:rPr>
          <w:i/>
          <w:iCs/>
          <w:sz w:val="22"/>
          <w:szCs w:val="22"/>
        </w:rPr>
      </w:pPr>
      <w:r w:rsidRPr="00EF33E8">
        <w:rPr>
          <w:i/>
          <w:iCs/>
          <w:sz w:val="22"/>
          <w:szCs w:val="22"/>
        </w:rPr>
        <w:t xml:space="preserve">Wednesday 13th October 2021 - 2pm - 3pm </w:t>
      </w:r>
    </w:p>
    <w:p w14:paraId="0863A312" w14:textId="2174ACCF" w:rsidR="00E97D9C" w:rsidRDefault="00E97D9C" w:rsidP="00E97D9C">
      <w:pPr>
        <w:framePr w:hSpace="180" w:wrap="around" w:vAnchor="text" w:hAnchor="text" w:xAlign="center" w:y="1"/>
        <w:suppressOverlap/>
        <w:rPr>
          <w:i/>
          <w:iCs/>
          <w:sz w:val="22"/>
          <w:szCs w:val="22"/>
        </w:rPr>
      </w:pPr>
      <w:r w:rsidRPr="00EF33E8">
        <w:rPr>
          <w:i/>
          <w:iCs/>
          <w:sz w:val="22"/>
          <w:szCs w:val="22"/>
        </w:rPr>
        <w:t>Tuesday 16th November 2021 - 5.30pm - 6.30pm</w:t>
      </w:r>
    </w:p>
    <w:p w14:paraId="14164C95" w14:textId="77777777" w:rsidR="00E97D9C" w:rsidRPr="00EF33E8" w:rsidRDefault="00E97D9C" w:rsidP="00E97D9C">
      <w:pPr>
        <w:framePr w:hSpace="180" w:wrap="around" w:vAnchor="text" w:hAnchor="text" w:xAlign="center" w:y="1"/>
        <w:suppressOverlap/>
        <w:rPr>
          <w:i/>
          <w:iCs/>
          <w:sz w:val="22"/>
          <w:szCs w:val="22"/>
        </w:rPr>
      </w:pPr>
    </w:p>
    <w:p w14:paraId="71739897" w14:textId="7C97C901" w:rsidR="00E97D9C" w:rsidRPr="00EF33E8" w:rsidRDefault="00E97D9C" w:rsidP="00E97D9C">
      <w:pPr>
        <w:framePr w:hSpace="180" w:wrap="around" w:vAnchor="text" w:hAnchor="text" w:xAlign="center" w:y="1"/>
        <w:suppressOverlap/>
        <w:rPr>
          <w:sz w:val="22"/>
          <w:szCs w:val="22"/>
        </w:rPr>
      </w:pPr>
      <w:r w:rsidRPr="00EF33E8">
        <w:rPr>
          <w:sz w:val="22"/>
          <w:szCs w:val="22"/>
        </w:rPr>
        <w:t xml:space="preserve">WRDTP </w:t>
      </w:r>
      <w:r>
        <w:rPr>
          <w:sz w:val="22"/>
          <w:szCs w:val="22"/>
        </w:rPr>
        <w:t xml:space="preserve">standard </w:t>
      </w:r>
      <w:r w:rsidRPr="00EF33E8">
        <w:rPr>
          <w:sz w:val="22"/>
          <w:szCs w:val="22"/>
        </w:rPr>
        <w:t>Pathway &amp; AQM Awards sessions</w:t>
      </w:r>
    </w:p>
    <w:p w14:paraId="7AB1DBC0" w14:textId="77777777" w:rsidR="00E97D9C" w:rsidRPr="00EF33E8" w:rsidRDefault="00E97D9C" w:rsidP="00E97D9C">
      <w:pPr>
        <w:framePr w:hSpace="180" w:wrap="around" w:vAnchor="text" w:hAnchor="text" w:xAlign="center" w:y="1"/>
        <w:suppressOverlap/>
        <w:rPr>
          <w:i/>
          <w:iCs/>
          <w:sz w:val="22"/>
          <w:szCs w:val="22"/>
        </w:rPr>
      </w:pPr>
      <w:r w:rsidRPr="00EF33E8">
        <w:rPr>
          <w:i/>
          <w:iCs/>
          <w:sz w:val="22"/>
          <w:szCs w:val="22"/>
        </w:rPr>
        <w:t>Thursday 14th October 2021 - 10am - 11am</w:t>
      </w:r>
    </w:p>
    <w:p w14:paraId="0CB1F0EF" w14:textId="77777777" w:rsidR="00E97D9C" w:rsidRDefault="00E97D9C" w:rsidP="00E97D9C">
      <w:pPr>
        <w:spacing w:before="0" w:line="240" w:lineRule="auto"/>
        <w:jc w:val="both"/>
        <w:outlineLvl w:val="0"/>
        <w:rPr>
          <w:i/>
          <w:iCs/>
          <w:sz w:val="22"/>
          <w:szCs w:val="22"/>
        </w:rPr>
      </w:pPr>
    </w:p>
    <w:p w14:paraId="1EE97C19" w14:textId="7E4A8A8B" w:rsidR="00E97D9C" w:rsidRPr="0044409D" w:rsidRDefault="00E97D9C" w:rsidP="0044409D">
      <w:pPr>
        <w:spacing w:before="0" w:line="240" w:lineRule="auto"/>
        <w:jc w:val="both"/>
        <w:outlineLvl w:val="0"/>
        <w:rPr>
          <w:rFonts w:asciiTheme="minorBidi" w:hAnsiTheme="minorBidi" w:cstheme="minorBidi"/>
          <w:sz w:val="22"/>
          <w:szCs w:val="22"/>
        </w:rPr>
      </w:pPr>
      <w:r w:rsidRPr="00EF33E8">
        <w:rPr>
          <w:i/>
          <w:iCs/>
          <w:sz w:val="22"/>
          <w:szCs w:val="22"/>
        </w:rPr>
        <w:t>Thursday 18th November 2021 - 5.30pm - 6.30pm</w:t>
      </w:r>
    </w:p>
    <w:p w14:paraId="1C519D64" w14:textId="77777777" w:rsidR="00D5700E" w:rsidRPr="00F140E3" w:rsidRDefault="00D5700E" w:rsidP="00D5700E">
      <w:pPr>
        <w:ind w:left="720"/>
        <w:jc w:val="both"/>
        <w:outlineLvl w:val="0"/>
        <w:rPr>
          <w:rFonts w:asciiTheme="minorBidi" w:hAnsiTheme="minorBidi" w:cstheme="minorBidi"/>
          <w:sz w:val="22"/>
          <w:szCs w:val="22"/>
        </w:rPr>
      </w:pPr>
    </w:p>
    <w:p w14:paraId="020FB5F6" w14:textId="1E8E6110" w:rsidR="00D5700E" w:rsidRDefault="00D5700E" w:rsidP="00D5700E">
      <w:pPr>
        <w:jc w:val="both"/>
        <w:outlineLvl w:val="0"/>
        <w:rPr>
          <w:rFonts w:asciiTheme="minorBidi" w:hAnsiTheme="minorBidi" w:cstheme="minorBidi"/>
          <w:sz w:val="22"/>
          <w:szCs w:val="22"/>
        </w:rPr>
      </w:pPr>
      <w:r w:rsidRPr="00F140E3">
        <w:rPr>
          <w:rFonts w:asciiTheme="minorBidi" w:hAnsiTheme="minorBidi" w:cstheme="minorBidi"/>
          <w:sz w:val="22"/>
          <w:szCs w:val="22"/>
        </w:rPr>
        <w:t>We anticipate the sessions will last around 1hr, with a slideshow presentation and time for questions, which can be submitted via the Blackboard Collaborate text-based chat function. You will receive a link to the session when you submit your booking, and a reminder email including instructions on how to use Blackboard Collaborate will be sent nearer the time of your workshop.</w:t>
      </w:r>
    </w:p>
    <w:p w14:paraId="572E6BDE" w14:textId="77777777" w:rsidR="005063AD" w:rsidRDefault="005063AD" w:rsidP="00D5700E">
      <w:pPr>
        <w:jc w:val="both"/>
        <w:outlineLvl w:val="0"/>
        <w:rPr>
          <w:rFonts w:asciiTheme="minorBidi" w:hAnsiTheme="minorBidi" w:cstheme="minorBidi"/>
          <w:sz w:val="22"/>
          <w:szCs w:val="22"/>
        </w:rPr>
      </w:pPr>
    </w:p>
    <w:p w14:paraId="2FC44D6C" w14:textId="2AED014F" w:rsidR="00D5700E" w:rsidRDefault="00D5700E" w:rsidP="00D5700E">
      <w:pPr>
        <w:jc w:val="both"/>
        <w:outlineLvl w:val="0"/>
        <w:rPr>
          <w:rFonts w:asciiTheme="minorBidi" w:hAnsiTheme="minorBidi" w:cstheme="minorBidi"/>
          <w:b/>
          <w:bCs/>
          <w:sz w:val="22"/>
          <w:szCs w:val="22"/>
        </w:rPr>
      </w:pPr>
      <w:r w:rsidRPr="00F140E3">
        <w:rPr>
          <w:rFonts w:asciiTheme="minorBidi" w:hAnsiTheme="minorBidi" w:cstheme="minorBidi"/>
          <w:b/>
          <w:bCs/>
          <w:sz w:val="22"/>
          <w:szCs w:val="22"/>
        </w:rPr>
        <w:t>To book your place, please follow </w:t>
      </w:r>
      <w:hyperlink r:id="rId15" w:history="1">
        <w:r w:rsidRPr="00F140E3">
          <w:rPr>
            <w:rStyle w:val="Hyperlink"/>
            <w:rFonts w:asciiTheme="minorBidi" w:hAnsiTheme="minorBidi" w:cstheme="minorBidi"/>
            <w:b/>
            <w:bCs/>
            <w:sz w:val="22"/>
            <w:szCs w:val="22"/>
          </w:rPr>
          <w:t>this link</w:t>
        </w:r>
      </w:hyperlink>
      <w:r w:rsidRPr="00F140E3">
        <w:rPr>
          <w:rFonts w:asciiTheme="minorBidi" w:hAnsiTheme="minorBidi" w:cstheme="minorBidi"/>
          <w:b/>
          <w:bCs/>
          <w:sz w:val="22"/>
          <w:szCs w:val="22"/>
        </w:rPr>
        <w:t>.</w:t>
      </w:r>
    </w:p>
    <w:p w14:paraId="61580F7C" w14:textId="77777777" w:rsidR="005063AD" w:rsidRDefault="005063AD" w:rsidP="00D5700E">
      <w:pPr>
        <w:jc w:val="both"/>
        <w:outlineLvl w:val="0"/>
        <w:rPr>
          <w:rFonts w:asciiTheme="minorBidi" w:hAnsiTheme="minorBidi" w:cstheme="minorBidi"/>
          <w:b/>
          <w:bCs/>
          <w:sz w:val="22"/>
          <w:szCs w:val="22"/>
        </w:rPr>
      </w:pPr>
    </w:p>
    <w:p w14:paraId="18DB04C7" w14:textId="193FC1F5" w:rsidR="00D5700E" w:rsidRDefault="00D5700E" w:rsidP="00D5700E">
      <w:pPr>
        <w:jc w:val="both"/>
        <w:outlineLvl w:val="0"/>
        <w:rPr>
          <w:rFonts w:asciiTheme="minorBidi" w:hAnsiTheme="minorBidi" w:cstheme="minorBidi"/>
          <w:sz w:val="22"/>
          <w:szCs w:val="22"/>
        </w:rPr>
      </w:pPr>
      <w:r w:rsidRPr="00F140E3">
        <w:rPr>
          <w:rFonts w:asciiTheme="minorBidi" w:hAnsiTheme="minorBidi" w:cstheme="minorBidi"/>
          <w:sz w:val="22"/>
          <w:szCs w:val="22"/>
        </w:rPr>
        <w:t>Potential supervisors of applicants are also welcome to attend these sessions for further information.</w:t>
      </w:r>
    </w:p>
    <w:p w14:paraId="3E00A168" w14:textId="77777777" w:rsidR="005063AD" w:rsidRPr="00F140E3" w:rsidRDefault="005063AD" w:rsidP="00D5700E">
      <w:pPr>
        <w:jc w:val="both"/>
        <w:outlineLvl w:val="0"/>
        <w:rPr>
          <w:rFonts w:asciiTheme="minorBidi" w:hAnsiTheme="minorBidi" w:cstheme="minorBidi"/>
          <w:sz w:val="22"/>
          <w:szCs w:val="22"/>
        </w:rPr>
      </w:pPr>
    </w:p>
    <w:p w14:paraId="2552F6EC" w14:textId="7DF77490" w:rsidR="00D5700E" w:rsidRPr="00F140E3" w:rsidRDefault="00D5700E" w:rsidP="005063AD">
      <w:pPr>
        <w:jc w:val="both"/>
        <w:outlineLvl w:val="0"/>
        <w:rPr>
          <w:rFonts w:asciiTheme="minorBidi" w:hAnsiTheme="minorBidi" w:cstheme="minorBidi"/>
          <w:sz w:val="22"/>
          <w:szCs w:val="22"/>
        </w:rPr>
      </w:pPr>
      <w:r w:rsidRPr="00F140E3">
        <w:rPr>
          <w:rFonts w:asciiTheme="minorBidi" w:hAnsiTheme="minorBidi" w:cstheme="minorBidi"/>
          <w:sz w:val="22"/>
          <w:szCs w:val="22"/>
        </w:rPr>
        <w:t>If you can’t attend any of the sessions but would like to know more, please select this option on the form, and we will email the slides/recordings from the event to you when they are available.</w:t>
      </w:r>
    </w:p>
    <w:p w14:paraId="3AE861B4" w14:textId="393CDE9C" w:rsidR="00795C2D" w:rsidRDefault="00795C2D" w:rsidP="00D5700E">
      <w:pPr>
        <w:jc w:val="both"/>
        <w:outlineLvl w:val="0"/>
        <w:rPr>
          <w:rFonts w:asciiTheme="minorBidi" w:hAnsiTheme="minorBidi" w:cstheme="minorBidi"/>
          <w:bCs/>
          <w:sz w:val="22"/>
          <w:szCs w:val="22"/>
        </w:rPr>
      </w:pPr>
    </w:p>
    <w:p w14:paraId="6F34D99D" w14:textId="598D5F29" w:rsidR="005063AD" w:rsidRDefault="005063AD" w:rsidP="00D5700E">
      <w:pPr>
        <w:jc w:val="both"/>
        <w:outlineLvl w:val="0"/>
        <w:rPr>
          <w:rFonts w:asciiTheme="minorBidi" w:hAnsiTheme="minorBidi" w:cstheme="minorBidi"/>
          <w:bCs/>
          <w:sz w:val="22"/>
          <w:szCs w:val="22"/>
        </w:rPr>
      </w:pPr>
    </w:p>
    <w:p w14:paraId="1F887CF1" w14:textId="522DE33F" w:rsidR="005063AD" w:rsidRDefault="005063AD" w:rsidP="00D5700E">
      <w:pPr>
        <w:jc w:val="both"/>
        <w:outlineLvl w:val="0"/>
        <w:rPr>
          <w:rFonts w:asciiTheme="minorBidi" w:hAnsiTheme="minorBidi" w:cstheme="minorBidi"/>
          <w:bCs/>
          <w:sz w:val="22"/>
          <w:szCs w:val="22"/>
        </w:rPr>
      </w:pPr>
    </w:p>
    <w:p w14:paraId="4573BC7B" w14:textId="2207B0B5" w:rsidR="005063AD" w:rsidRDefault="005063AD" w:rsidP="00D5700E">
      <w:pPr>
        <w:jc w:val="both"/>
        <w:outlineLvl w:val="0"/>
        <w:rPr>
          <w:rFonts w:asciiTheme="minorBidi" w:hAnsiTheme="minorBidi" w:cstheme="minorBidi"/>
          <w:bCs/>
          <w:sz w:val="22"/>
          <w:szCs w:val="22"/>
        </w:rPr>
      </w:pPr>
    </w:p>
    <w:p w14:paraId="1C12CC13" w14:textId="77777777" w:rsidR="00B270DB" w:rsidRDefault="00B270DB" w:rsidP="00D5700E">
      <w:pPr>
        <w:jc w:val="both"/>
        <w:outlineLvl w:val="0"/>
        <w:rPr>
          <w:rFonts w:asciiTheme="minorBidi" w:hAnsiTheme="minorBidi" w:cstheme="minorBidi"/>
          <w:bCs/>
          <w:sz w:val="22"/>
          <w:szCs w:val="22"/>
        </w:rPr>
      </w:pPr>
    </w:p>
    <w:p w14:paraId="01DF616D" w14:textId="77777777" w:rsidR="009734D4" w:rsidRPr="009734D4" w:rsidRDefault="009734D4" w:rsidP="007D23FB">
      <w:pPr>
        <w:rPr>
          <w:rFonts w:asciiTheme="minorBidi" w:hAnsiTheme="minorBidi" w:cstheme="minorBidi"/>
          <w:b/>
          <w:bCs/>
          <w:sz w:val="22"/>
          <w:szCs w:val="22"/>
        </w:rPr>
      </w:pPr>
      <w:r w:rsidRPr="009734D4">
        <w:rPr>
          <w:rFonts w:asciiTheme="minorBidi" w:hAnsiTheme="minorBidi" w:cstheme="minorBidi"/>
          <w:b/>
          <w:bCs/>
          <w:sz w:val="22"/>
          <w:szCs w:val="22"/>
        </w:rPr>
        <w:t>Contents of DTP Application Pack</w:t>
      </w:r>
    </w:p>
    <w:p w14:paraId="71A94552" w14:textId="77777777" w:rsidR="007D23FB" w:rsidRPr="00C454A3" w:rsidRDefault="007D23FB" w:rsidP="009734D4">
      <w:pPr>
        <w:rPr>
          <w:rFonts w:asciiTheme="minorBidi" w:hAnsiTheme="minorBidi" w:cstheme="minorBidi"/>
          <w:sz w:val="22"/>
          <w:szCs w:val="22"/>
        </w:rPr>
      </w:pPr>
      <w:r w:rsidRPr="00C454A3">
        <w:rPr>
          <w:rFonts w:asciiTheme="minorBidi" w:hAnsiTheme="minorBidi" w:cstheme="minorBidi"/>
          <w:sz w:val="22"/>
          <w:szCs w:val="22"/>
        </w:rPr>
        <w:t xml:space="preserve">All of the following information </w:t>
      </w:r>
      <w:r w:rsidRPr="00C454A3">
        <w:rPr>
          <w:rFonts w:asciiTheme="minorBidi" w:hAnsiTheme="minorBidi" w:cstheme="minorBidi"/>
          <w:b/>
          <w:bCs/>
          <w:sz w:val="22"/>
          <w:szCs w:val="22"/>
        </w:rPr>
        <w:t>MUST</w:t>
      </w:r>
      <w:r w:rsidRPr="00C454A3">
        <w:rPr>
          <w:rFonts w:asciiTheme="minorBidi" w:hAnsiTheme="minorBidi" w:cstheme="minorBidi"/>
          <w:sz w:val="22"/>
          <w:szCs w:val="22"/>
        </w:rPr>
        <w:t xml:space="preserve"> be </w:t>
      </w:r>
      <w:r w:rsidRPr="008E23E7">
        <w:rPr>
          <w:sz w:val="22"/>
          <w:szCs w:val="22"/>
        </w:rPr>
        <w:t xml:space="preserve">submitted to </w:t>
      </w:r>
      <w:r w:rsidR="009734D4" w:rsidRPr="008E23E7">
        <w:rPr>
          <w:sz w:val="22"/>
          <w:szCs w:val="22"/>
        </w:rPr>
        <w:t>your DTP Link Administrator</w:t>
      </w:r>
      <w:r w:rsidRPr="008E23E7">
        <w:rPr>
          <w:sz w:val="22"/>
          <w:szCs w:val="22"/>
        </w:rPr>
        <w:t xml:space="preserve"> for each nominated candidate.  They must be presented in </w:t>
      </w:r>
      <w:r w:rsidRPr="008E23E7">
        <w:rPr>
          <w:b/>
          <w:bCs/>
          <w:sz w:val="22"/>
          <w:szCs w:val="22"/>
        </w:rPr>
        <w:t>ONE</w:t>
      </w:r>
      <w:r w:rsidRPr="008E23E7">
        <w:rPr>
          <w:sz w:val="22"/>
          <w:szCs w:val="22"/>
        </w:rPr>
        <w:t xml:space="preserve"> combined PDF in this </w:t>
      </w:r>
      <w:r w:rsidR="00FD736E" w:rsidRPr="008E23E7">
        <w:rPr>
          <w:sz w:val="22"/>
          <w:szCs w:val="22"/>
        </w:rPr>
        <w:t>order: -</w:t>
      </w:r>
    </w:p>
    <w:p w14:paraId="05D559E0" w14:textId="77777777" w:rsidR="009734D4" w:rsidRPr="003A5519" w:rsidRDefault="009734D4" w:rsidP="009734D4">
      <w:pPr>
        <w:rPr>
          <w:rFonts w:asciiTheme="minorBidi" w:hAnsiTheme="minorBidi" w:cstheme="minorBidi"/>
          <w:sz w:val="22"/>
          <w:szCs w:val="22"/>
        </w:rPr>
      </w:pPr>
    </w:p>
    <w:p w14:paraId="64E58CF6" w14:textId="77777777"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WRDTP Nomination Form (Google)</w:t>
      </w:r>
    </w:p>
    <w:p w14:paraId="555DA81C" w14:textId="77777777"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Scholarships Application Form</w:t>
      </w:r>
    </w:p>
    <w:p w14:paraId="050725D9" w14:textId="77777777"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2 x academic references</w:t>
      </w:r>
    </w:p>
    <w:p w14:paraId="7E43A9FB" w14:textId="77777777"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Full transcripts including grading system</w:t>
      </w:r>
    </w:p>
    <w:p w14:paraId="04DCEC36" w14:textId="77777777"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University Application Form for a PhD place</w:t>
      </w:r>
    </w:p>
    <w:p w14:paraId="2A5E87FE" w14:textId="77777777"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Formal university offer letter</w:t>
      </w:r>
    </w:p>
    <w:p w14:paraId="0793F3D8" w14:textId="77777777" w:rsidR="007D23FB"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IELTS/TOEFL (or equivalent) certificate if applicable</w:t>
      </w:r>
    </w:p>
    <w:p w14:paraId="51FE4D68" w14:textId="2D2A1791" w:rsidR="004419D1" w:rsidRPr="004419D1" w:rsidRDefault="009A0F75" w:rsidP="004419D1">
      <w:pPr>
        <w:pStyle w:val="ListParagraph"/>
        <w:numPr>
          <w:ilvl w:val="0"/>
          <w:numId w:val="21"/>
        </w:numPr>
        <w:rPr>
          <w:rFonts w:asciiTheme="minorBidi" w:hAnsiTheme="minorBidi" w:cstheme="minorBidi"/>
        </w:rPr>
      </w:pPr>
      <w:r>
        <w:rPr>
          <w:rFonts w:asciiTheme="minorBidi" w:hAnsiTheme="minorBidi" w:cstheme="minorBidi"/>
        </w:rPr>
        <w:t>WRDP/Stuart Hall Foundation</w:t>
      </w:r>
      <w:r w:rsidR="004419D1" w:rsidRPr="004419D1">
        <w:rPr>
          <w:rFonts w:asciiTheme="minorBidi" w:hAnsiTheme="minorBidi" w:cstheme="minorBidi"/>
        </w:rPr>
        <w:t xml:space="preserve"> Award Eligibility Declaration Form if applicable</w:t>
      </w:r>
    </w:p>
    <w:p w14:paraId="23EC6181" w14:textId="77777777" w:rsidR="003C1D2B" w:rsidRDefault="003C1D2B" w:rsidP="007D23FB">
      <w:pPr>
        <w:rPr>
          <w:rFonts w:asciiTheme="minorBidi" w:hAnsiTheme="minorBidi" w:cstheme="minorBidi"/>
          <w:sz w:val="22"/>
          <w:szCs w:val="22"/>
        </w:rPr>
      </w:pPr>
    </w:p>
    <w:p w14:paraId="3E6559B8" w14:textId="77777777" w:rsidR="007D23FB" w:rsidRPr="003A5519" w:rsidRDefault="007D23FB" w:rsidP="007D23FB">
      <w:pPr>
        <w:rPr>
          <w:rFonts w:asciiTheme="minorBidi" w:hAnsiTheme="minorBidi" w:cstheme="minorBidi"/>
          <w:sz w:val="22"/>
          <w:szCs w:val="22"/>
        </w:rPr>
      </w:pPr>
      <w:r w:rsidRPr="003A5519">
        <w:rPr>
          <w:rFonts w:asciiTheme="minorBidi" w:hAnsiTheme="minorBidi" w:cstheme="minorBidi"/>
          <w:sz w:val="22"/>
          <w:szCs w:val="22"/>
        </w:rPr>
        <w:t xml:space="preserve">The </w:t>
      </w:r>
      <w:r>
        <w:rPr>
          <w:rFonts w:asciiTheme="minorBidi" w:hAnsiTheme="minorBidi" w:cstheme="minorBidi"/>
          <w:sz w:val="22"/>
          <w:szCs w:val="22"/>
        </w:rPr>
        <w:t xml:space="preserve">PDF </w:t>
      </w:r>
      <w:r w:rsidRPr="003A5519">
        <w:rPr>
          <w:rFonts w:asciiTheme="minorBidi" w:hAnsiTheme="minorBidi" w:cstheme="minorBidi"/>
          <w:sz w:val="22"/>
          <w:szCs w:val="22"/>
        </w:rPr>
        <w:t xml:space="preserve">file name must follow a specific nomenclature: </w:t>
      </w:r>
    </w:p>
    <w:p w14:paraId="512FC91A" w14:textId="77777777" w:rsidR="007D23FB" w:rsidRPr="003A5519" w:rsidRDefault="007D23FB" w:rsidP="007D23FB">
      <w:pPr>
        <w:rPr>
          <w:rFonts w:asciiTheme="minorBidi" w:hAnsiTheme="minorBidi" w:cstheme="minorBidi"/>
          <w:i/>
          <w:iCs/>
          <w:sz w:val="22"/>
          <w:szCs w:val="22"/>
        </w:rPr>
      </w:pPr>
      <w:r w:rsidRPr="003A5519">
        <w:rPr>
          <w:rFonts w:asciiTheme="minorBidi" w:hAnsiTheme="minorBidi" w:cstheme="minorBidi"/>
          <w:i/>
          <w:iCs/>
          <w:sz w:val="22"/>
          <w:szCs w:val="22"/>
        </w:rPr>
        <w:t>Surname_Initial_HEI_Pathway</w:t>
      </w:r>
      <w:r>
        <w:rPr>
          <w:rFonts w:asciiTheme="minorBidi" w:hAnsiTheme="minorBidi" w:cstheme="minorBidi"/>
          <w:i/>
          <w:iCs/>
          <w:sz w:val="22"/>
          <w:szCs w:val="22"/>
        </w:rPr>
        <w:t>_competition</w:t>
      </w:r>
    </w:p>
    <w:p w14:paraId="3142BB72" w14:textId="77777777"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Jones_M_Sheffield_CEL_Pathway</w:t>
      </w:r>
    </w:p>
    <w:p w14:paraId="681DC573" w14:textId="77777777"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Jones_M_Sheffield_CEL_AQM</w:t>
      </w:r>
    </w:p>
    <w:p w14:paraId="592CC017" w14:textId="77777777"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Jones_M_Sheffield_CEL_IRA</w:t>
      </w:r>
    </w:p>
    <w:p w14:paraId="24D2211A" w14:textId="77777777"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Jones_M_Sheffield_CEL_NET</w:t>
      </w:r>
    </w:p>
    <w:p w14:paraId="2C4CA7C1" w14:textId="77777777"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Jones_M_Sheffield_CEL_COL</w:t>
      </w:r>
    </w:p>
    <w:p w14:paraId="13CC71A1" w14:textId="77777777" w:rsidR="00E41464" w:rsidRDefault="00E41464" w:rsidP="00E41464">
      <w:pPr>
        <w:spacing w:before="0" w:after="200"/>
        <w:rPr>
          <w:rFonts w:asciiTheme="minorBidi" w:hAnsiTheme="minorBidi" w:cstheme="minorBidi"/>
          <w:b/>
          <w:bCs/>
          <w:sz w:val="22"/>
          <w:szCs w:val="22"/>
        </w:rPr>
      </w:pPr>
    </w:p>
    <w:p w14:paraId="252FF127" w14:textId="77777777" w:rsidR="009734D4" w:rsidRDefault="009734D4">
      <w:pPr>
        <w:spacing w:before="0" w:after="200"/>
        <w:rPr>
          <w:rFonts w:asciiTheme="minorBidi" w:hAnsiTheme="minorBidi" w:cstheme="minorBidi"/>
          <w:b/>
          <w:bCs/>
          <w:sz w:val="22"/>
          <w:szCs w:val="22"/>
        </w:rPr>
      </w:pPr>
      <w:r>
        <w:rPr>
          <w:rFonts w:asciiTheme="minorBidi" w:hAnsiTheme="minorBidi" w:cstheme="minorBidi"/>
          <w:b/>
          <w:bCs/>
          <w:sz w:val="22"/>
          <w:szCs w:val="22"/>
        </w:rPr>
        <w:br w:type="page"/>
      </w:r>
    </w:p>
    <w:p w14:paraId="3B431978" w14:textId="77777777" w:rsidR="00E41464" w:rsidRPr="00D86956" w:rsidRDefault="002412E2" w:rsidP="00E41464">
      <w:pPr>
        <w:rPr>
          <w:rFonts w:asciiTheme="minorBidi" w:hAnsiTheme="minorBidi" w:cstheme="minorBidi"/>
          <w:b/>
          <w:bCs/>
          <w:sz w:val="22"/>
          <w:szCs w:val="22"/>
        </w:rPr>
      </w:pPr>
      <w:r w:rsidRPr="00D86956">
        <w:rPr>
          <w:rFonts w:asciiTheme="minorBidi" w:hAnsiTheme="minorBidi" w:cstheme="minorBidi"/>
          <w:b/>
          <w:bCs/>
          <w:sz w:val="22"/>
          <w:szCs w:val="22"/>
        </w:rPr>
        <w:lastRenderedPageBreak/>
        <w:t xml:space="preserve">Annex </w:t>
      </w:r>
      <w:r w:rsidR="00E41464" w:rsidRPr="00D86956">
        <w:rPr>
          <w:rFonts w:asciiTheme="minorBidi" w:hAnsiTheme="minorBidi" w:cstheme="minorBidi"/>
          <w:b/>
          <w:bCs/>
          <w:sz w:val="22"/>
          <w:szCs w:val="22"/>
        </w:rPr>
        <w:t>V – DTP Link Administrators</w:t>
      </w:r>
    </w:p>
    <w:p w14:paraId="1834E232" w14:textId="77777777" w:rsidR="005036A0" w:rsidRPr="003A5519" w:rsidRDefault="005036A0" w:rsidP="005036A0">
      <w:pPr>
        <w:ind w:right="-694"/>
        <w:rPr>
          <w:rFonts w:asciiTheme="minorBidi" w:hAnsiTheme="minorBidi" w:cstheme="minorBidi"/>
          <w:sz w:val="22"/>
          <w:szCs w:val="22"/>
        </w:rPr>
      </w:pPr>
      <w:r w:rsidRPr="003A5519">
        <w:rPr>
          <w:rFonts w:asciiTheme="minorBidi" w:hAnsiTheme="minorBidi" w:cstheme="minorBidi"/>
          <w:sz w:val="22"/>
          <w:szCs w:val="22"/>
        </w:rPr>
        <w:t xml:space="preserve">Your local university Postgraduate Scholarships Office (or DTP link administrator) is responsible for liaising with you on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 matters.  The local </w:t>
      </w:r>
      <w:r w:rsidRPr="003A5519">
        <w:rPr>
          <w:rFonts w:asciiTheme="minorBidi" w:hAnsiTheme="minorBidi" w:cstheme="minorBidi"/>
          <w:b/>
          <w:bCs/>
          <w:sz w:val="22"/>
          <w:szCs w:val="22"/>
        </w:rPr>
        <w:t>nominated contacts</w:t>
      </w:r>
      <w:r w:rsidRPr="003A5519">
        <w:rPr>
          <w:rFonts w:asciiTheme="minorBidi" w:hAnsiTheme="minorBidi" w:cstheme="minorBidi"/>
          <w:sz w:val="22"/>
          <w:szCs w:val="22"/>
        </w:rPr>
        <w:t xml:space="preserve"> at each university are as follows:</w:t>
      </w:r>
    </w:p>
    <w:p w14:paraId="3FD64439" w14:textId="77777777" w:rsidR="005036A0" w:rsidRPr="003A5519" w:rsidRDefault="005036A0" w:rsidP="005036A0">
      <w:pPr>
        <w:ind w:right="-694"/>
        <w:rPr>
          <w:rFonts w:asciiTheme="minorBidi" w:hAnsiTheme="minorBidi" w:cstheme="minorBidi"/>
          <w:sz w:val="22"/>
          <w:szCs w:val="22"/>
        </w:rPr>
      </w:pPr>
    </w:p>
    <w:p w14:paraId="1A04110E" w14:textId="77777777" w:rsidR="005036A0" w:rsidRPr="00BA5324" w:rsidRDefault="005036A0" w:rsidP="005036A0">
      <w:pPr>
        <w:pStyle w:val="ListParagraph"/>
        <w:numPr>
          <w:ilvl w:val="0"/>
          <w:numId w:val="13"/>
        </w:numPr>
        <w:spacing w:after="0" w:line="240" w:lineRule="auto"/>
        <w:rPr>
          <w:rFonts w:ascii="Arial" w:hAnsi="Arial"/>
        </w:rPr>
      </w:pPr>
      <w:r w:rsidRPr="00BA5324">
        <w:rPr>
          <w:rFonts w:ascii="Arial" w:hAnsi="Arial"/>
          <w:b/>
          <w:bCs/>
        </w:rPr>
        <w:t xml:space="preserve">Manchester Metropolitan University – </w:t>
      </w:r>
      <w:r w:rsidR="00E378B6">
        <w:rPr>
          <w:rFonts w:ascii="Arial" w:hAnsi="Arial"/>
        </w:rPr>
        <w:t>AnneMarie Walsh</w:t>
      </w:r>
      <w:r w:rsidRPr="00BA5324">
        <w:rPr>
          <w:rFonts w:ascii="Arial" w:hAnsi="Arial"/>
        </w:rPr>
        <w:t xml:space="preserve"> (</w:t>
      </w:r>
      <w:hyperlink r:id="rId16" w:history="1">
        <w:r w:rsidRPr="005036A0">
          <w:rPr>
            <w:rStyle w:val="Hyperlink"/>
            <w:rFonts w:ascii="Arial" w:hAnsi="Arial"/>
          </w:rPr>
          <w:t>wrdtp@mmu.ac.uk</w:t>
        </w:r>
      </w:hyperlink>
      <w:r w:rsidRPr="00BA5324">
        <w:rPr>
          <w:rFonts w:ascii="Arial" w:hAnsi="Arial"/>
        </w:rPr>
        <w:t xml:space="preserve">), </w:t>
      </w:r>
      <w:r>
        <w:rPr>
          <w:rFonts w:ascii="Arial" w:hAnsi="Arial"/>
        </w:rPr>
        <w:t>Research Degrees Manager</w:t>
      </w:r>
      <w:r w:rsidRPr="00BA5324">
        <w:rPr>
          <w:rFonts w:ascii="Arial" w:hAnsi="Arial"/>
        </w:rPr>
        <w:t>, Graduate School</w:t>
      </w:r>
      <w:r>
        <w:rPr>
          <w:rFonts w:ascii="Arial" w:hAnsi="Arial"/>
        </w:rPr>
        <w:t>.</w:t>
      </w:r>
    </w:p>
    <w:p w14:paraId="290F1177" w14:textId="77777777" w:rsidR="005036A0" w:rsidRPr="00BA5324" w:rsidRDefault="005036A0" w:rsidP="005036A0">
      <w:pPr>
        <w:rPr>
          <w:sz w:val="22"/>
          <w:szCs w:val="22"/>
        </w:rPr>
      </w:pPr>
    </w:p>
    <w:p w14:paraId="421DD1BB" w14:textId="77777777" w:rsidR="005036A0" w:rsidRPr="00BA5324" w:rsidRDefault="005036A0" w:rsidP="005036A0">
      <w:pPr>
        <w:pStyle w:val="ListParagraph"/>
        <w:numPr>
          <w:ilvl w:val="0"/>
          <w:numId w:val="13"/>
        </w:numPr>
        <w:spacing w:after="0" w:line="240" w:lineRule="auto"/>
        <w:rPr>
          <w:rFonts w:asciiTheme="minorBidi" w:hAnsiTheme="minorBidi" w:cstheme="minorBidi"/>
        </w:rPr>
      </w:pPr>
      <w:r w:rsidRPr="00BA5324">
        <w:rPr>
          <w:rFonts w:ascii="Arial" w:hAnsi="Arial"/>
          <w:b/>
          <w:bCs/>
        </w:rPr>
        <w:t xml:space="preserve">Sheffield Hallam University </w:t>
      </w:r>
      <w:r w:rsidRPr="00BA5324">
        <w:rPr>
          <w:rFonts w:ascii="Arial" w:hAnsi="Arial"/>
        </w:rPr>
        <w:t>- Dr Sarah Smith (</w:t>
      </w:r>
      <w:hyperlink r:id="rId17" w:history="1">
        <w:r w:rsidRPr="00BA5324">
          <w:rPr>
            <w:rStyle w:val="Hyperlink"/>
            <w:rFonts w:ascii="Arial" w:hAnsi="Arial"/>
          </w:rPr>
          <w:t>s.a.smith@shu.ac.uk</w:t>
        </w:r>
      </w:hyperlink>
      <w:r w:rsidRPr="00BA5324">
        <w:rPr>
          <w:rFonts w:ascii="Arial" w:hAnsi="Arial"/>
        </w:rPr>
        <w:t xml:space="preserve">), </w:t>
      </w:r>
      <w:r w:rsidRPr="00BA5324">
        <w:rPr>
          <w:rFonts w:asciiTheme="minorBidi" w:hAnsiTheme="minorBidi" w:cstheme="minorBidi"/>
        </w:rPr>
        <w:t>Doctoral School Manager, Research and Innovation Office</w:t>
      </w:r>
      <w:r>
        <w:rPr>
          <w:rFonts w:asciiTheme="minorBidi" w:hAnsiTheme="minorBidi" w:cstheme="minorBidi"/>
        </w:rPr>
        <w:t>.</w:t>
      </w:r>
    </w:p>
    <w:p w14:paraId="0D03C210" w14:textId="77777777" w:rsidR="005036A0" w:rsidRPr="00BA5324" w:rsidRDefault="005036A0" w:rsidP="005036A0">
      <w:pPr>
        <w:rPr>
          <w:b/>
          <w:bCs/>
          <w:sz w:val="22"/>
          <w:szCs w:val="22"/>
        </w:rPr>
      </w:pPr>
    </w:p>
    <w:p w14:paraId="64388C18" w14:textId="77777777" w:rsidR="005036A0" w:rsidRPr="00BE6709" w:rsidRDefault="005036A0" w:rsidP="005036A0">
      <w:pPr>
        <w:pStyle w:val="ListParagraph"/>
        <w:numPr>
          <w:ilvl w:val="0"/>
          <w:numId w:val="13"/>
        </w:numPr>
        <w:spacing w:after="0" w:line="240" w:lineRule="auto"/>
        <w:rPr>
          <w:rFonts w:ascii="Arial" w:hAnsi="Arial"/>
          <w:shd w:val="clear" w:color="auto" w:fill="FFFFFF"/>
        </w:rPr>
      </w:pPr>
      <w:r w:rsidRPr="00BE6709">
        <w:rPr>
          <w:rFonts w:ascii="Arial" w:hAnsi="Arial"/>
          <w:b/>
          <w:bCs/>
        </w:rPr>
        <w:t xml:space="preserve">University of Bradford – </w:t>
      </w:r>
      <w:r w:rsidRPr="00BE6709">
        <w:rPr>
          <w:rFonts w:ascii="Arial" w:hAnsi="Arial"/>
        </w:rPr>
        <w:t>Neil Turner</w:t>
      </w:r>
      <w:r w:rsidRPr="00BE6709">
        <w:rPr>
          <w:rFonts w:ascii="Arial" w:hAnsi="Arial"/>
          <w:b/>
          <w:bCs/>
        </w:rPr>
        <w:t xml:space="preserve"> </w:t>
      </w:r>
      <w:r w:rsidRPr="00BE6709">
        <w:rPr>
          <w:rFonts w:ascii="Arial" w:hAnsi="Arial"/>
        </w:rPr>
        <w:t>(</w:t>
      </w:r>
      <w:hyperlink r:id="rId18" w:history="1">
        <w:r w:rsidRPr="005036A0">
          <w:rPr>
            <w:rStyle w:val="Hyperlink"/>
            <w:rFonts w:ascii="Arial" w:hAnsi="Arial"/>
            <w:shd w:val="clear" w:color="auto" w:fill="FFFFFF"/>
          </w:rPr>
          <w:t>N.Turner2@bradford.ac.uk</w:t>
        </w:r>
      </w:hyperlink>
      <w:r w:rsidRPr="00BE6709">
        <w:rPr>
          <w:rFonts w:ascii="Arial" w:hAnsi="Arial"/>
          <w:shd w:val="clear" w:color="auto" w:fill="FFFFFF"/>
        </w:rPr>
        <w:t xml:space="preserve">), </w:t>
      </w:r>
    </w:p>
    <w:p w14:paraId="68635BF8" w14:textId="77777777" w:rsidR="005036A0" w:rsidRPr="00BE6709" w:rsidRDefault="005036A0" w:rsidP="005036A0">
      <w:pPr>
        <w:pStyle w:val="ListParagraph"/>
        <w:rPr>
          <w:rFonts w:ascii="Arial" w:hAnsi="Arial"/>
        </w:rPr>
      </w:pPr>
      <w:r w:rsidRPr="00BE6709">
        <w:rPr>
          <w:rFonts w:ascii="Arial" w:hAnsi="Arial"/>
          <w:shd w:val="clear" w:color="auto" w:fill="FFFFFF"/>
        </w:rPr>
        <w:t>Postgraduate Research, MBA &amp; DBA Admissions Officer, Admissions Office.</w:t>
      </w:r>
    </w:p>
    <w:p w14:paraId="46CC1E79" w14:textId="77777777" w:rsidR="005036A0" w:rsidRPr="00BA5324" w:rsidRDefault="005036A0" w:rsidP="005036A0">
      <w:pPr>
        <w:pStyle w:val="ListParagraph"/>
        <w:rPr>
          <w:rFonts w:ascii="Arial" w:hAnsi="Arial"/>
        </w:rPr>
      </w:pPr>
    </w:p>
    <w:p w14:paraId="1FB9D895" w14:textId="77777777" w:rsidR="005036A0" w:rsidRPr="00BA5324" w:rsidRDefault="005036A0" w:rsidP="005036A0">
      <w:pPr>
        <w:pStyle w:val="ListParagraph"/>
        <w:numPr>
          <w:ilvl w:val="0"/>
          <w:numId w:val="13"/>
        </w:numPr>
        <w:spacing w:after="0" w:line="240" w:lineRule="auto"/>
        <w:rPr>
          <w:rFonts w:ascii="Arial" w:hAnsi="Arial"/>
          <w:b/>
          <w:bCs/>
        </w:rPr>
      </w:pPr>
      <w:r w:rsidRPr="00BA5324">
        <w:rPr>
          <w:rFonts w:ascii="Arial" w:hAnsi="Arial"/>
          <w:b/>
          <w:bCs/>
        </w:rPr>
        <w:t xml:space="preserve">University of Hull – </w:t>
      </w:r>
      <w:r w:rsidRPr="00BA5324">
        <w:rPr>
          <w:rFonts w:ascii="Arial" w:hAnsi="Arial"/>
        </w:rPr>
        <w:t>Dr. Nigel Shaw (</w:t>
      </w:r>
      <w:hyperlink r:id="rId19" w:history="1">
        <w:r w:rsidRPr="00BA5324">
          <w:rPr>
            <w:rStyle w:val="Hyperlink"/>
            <w:rFonts w:ascii="Arial" w:hAnsi="Arial"/>
            <w:shd w:val="clear" w:color="auto" w:fill="FFFFFF"/>
          </w:rPr>
          <w:t>N.A.Shaw@hull.ac.uk</w:t>
        </w:r>
      </w:hyperlink>
      <w:r w:rsidRPr="00BA5324">
        <w:rPr>
          <w:rFonts w:ascii="Arial" w:hAnsi="Arial"/>
          <w:shd w:val="clear" w:color="auto" w:fill="FFFFFF"/>
        </w:rPr>
        <w:t>)</w:t>
      </w:r>
      <w:r w:rsidRPr="00BA5324">
        <w:rPr>
          <w:rFonts w:ascii="Arial" w:hAnsi="Arial"/>
        </w:rPr>
        <w:t>, Administrative Manager, The Graduate School</w:t>
      </w:r>
      <w:r>
        <w:rPr>
          <w:rFonts w:ascii="Arial" w:hAnsi="Arial"/>
        </w:rPr>
        <w:t>.</w:t>
      </w:r>
    </w:p>
    <w:p w14:paraId="37B690B0" w14:textId="77777777" w:rsidR="005036A0" w:rsidRPr="00BA5324" w:rsidRDefault="005036A0" w:rsidP="005036A0">
      <w:pPr>
        <w:rPr>
          <w:sz w:val="22"/>
          <w:szCs w:val="22"/>
        </w:rPr>
      </w:pPr>
    </w:p>
    <w:p w14:paraId="71D9917E" w14:textId="77777777" w:rsidR="005036A0" w:rsidRPr="00BA5324" w:rsidRDefault="005036A0" w:rsidP="005036A0">
      <w:pPr>
        <w:pStyle w:val="ListParagraph"/>
        <w:numPr>
          <w:ilvl w:val="0"/>
          <w:numId w:val="13"/>
        </w:numPr>
        <w:spacing w:after="0" w:line="240" w:lineRule="auto"/>
        <w:rPr>
          <w:rFonts w:ascii="Arial" w:hAnsi="Arial"/>
          <w:b/>
          <w:bCs/>
        </w:rPr>
      </w:pPr>
      <w:r w:rsidRPr="00BA5324">
        <w:rPr>
          <w:rFonts w:ascii="Arial" w:hAnsi="Arial"/>
          <w:b/>
          <w:bCs/>
        </w:rPr>
        <w:t>University of Leeds</w:t>
      </w:r>
      <w:r w:rsidRPr="00BA5324">
        <w:rPr>
          <w:rFonts w:ascii="Arial" w:hAnsi="Arial"/>
        </w:rPr>
        <w:t xml:space="preserve"> - Shirley Yeadon (</w:t>
      </w:r>
      <w:hyperlink r:id="rId20" w:history="1">
        <w:r w:rsidRPr="00BA5324">
          <w:rPr>
            <w:rStyle w:val="Hyperlink"/>
            <w:rFonts w:ascii="Arial" w:hAnsi="Arial"/>
          </w:rPr>
          <w:t>s.yeadon@adm.leeds.ac.uk</w:t>
        </w:r>
      </w:hyperlink>
      <w:r w:rsidRPr="00BA5324">
        <w:rPr>
          <w:rFonts w:ascii="Arial" w:hAnsi="Arial"/>
        </w:rPr>
        <w:t xml:space="preserve">), Postgraduate Scholarships Officer in the Postgraduate Scholarships Office. </w:t>
      </w:r>
    </w:p>
    <w:p w14:paraId="42AF7BA5" w14:textId="77777777" w:rsidR="005036A0" w:rsidRPr="00BA5324" w:rsidRDefault="005036A0" w:rsidP="005036A0">
      <w:pPr>
        <w:rPr>
          <w:b/>
          <w:bCs/>
          <w:sz w:val="22"/>
          <w:szCs w:val="22"/>
        </w:rPr>
      </w:pPr>
    </w:p>
    <w:p w14:paraId="61273FEE" w14:textId="77777777" w:rsidR="005036A0" w:rsidRPr="00BA5324" w:rsidRDefault="005036A0" w:rsidP="005036A0">
      <w:pPr>
        <w:pStyle w:val="ListParagraph"/>
        <w:numPr>
          <w:ilvl w:val="0"/>
          <w:numId w:val="13"/>
        </w:numPr>
        <w:spacing w:after="0" w:line="240" w:lineRule="auto"/>
        <w:rPr>
          <w:rFonts w:ascii="Arial" w:hAnsi="Arial"/>
          <w:b/>
          <w:bCs/>
        </w:rPr>
      </w:pPr>
      <w:r w:rsidRPr="00BA5324">
        <w:rPr>
          <w:rFonts w:ascii="Arial" w:hAnsi="Arial"/>
          <w:b/>
          <w:bCs/>
        </w:rPr>
        <w:t xml:space="preserve">University of Sheffield </w:t>
      </w:r>
      <w:r>
        <w:rPr>
          <w:rFonts w:ascii="Arial" w:hAnsi="Arial"/>
          <w:b/>
          <w:bCs/>
        </w:rPr>
        <w:t>–</w:t>
      </w:r>
      <w:r w:rsidRPr="00BA5324">
        <w:rPr>
          <w:rFonts w:ascii="Arial" w:hAnsi="Arial"/>
          <w:b/>
          <w:bCs/>
        </w:rPr>
        <w:t xml:space="preserve"> </w:t>
      </w:r>
      <w:r>
        <w:rPr>
          <w:rFonts w:ascii="Arial" w:hAnsi="Arial"/>
        </w:rPr>
        <w:t>PGR Scholarships Office</w:t>
      </w:r>
      <w:r w:rsidRPr="003C0EE7">
        <w:rPr>
          <w:rFonts w:ascii="Arial" w:hAnsi="Arial"/>
        </w:rPr>
        <w:t>,</w:t>
      </w:r>
      <w:r>
        <w:rPr>
          <w:rFonts w:ascii="Arial" w:hAnsi="Arial"/>
          <w:b/>
          <w:bCs/>
        </w:rPr>
        <w:t xml:space="preserve"> </w:t>
      </w:r>
      <w:r w:rsidRPr="00BA5324">
        <w:rPr>
          <w:rFonts w:ascii="Arial" w:hAnsi="Arial"/>
        </w:rPr>
        <w:t>(</w:t>
      </w:r>
      <w:hyperlink r:id="rId21" w:history="1">
        <w:r w:rsidRPr="00BA5324">
          <w:rPr>
            <w:rStyle w:val="Hyperlink"/>
            <w:rFonts w:ascii="Arial" w:hAnsi="Arial"/>
          </w:rPr>
          <w:t>pgr-scholarships@sheffield.ac.uk</w:t>
        </w:r>
      </w:hyperlink>
      <w:r w:rsidRPr="00BA5324">
        <w:rPr>
          <w:rFonts w:ascii="Arial" w:hAnsi="Arial"/>
        </w:rPr>
        <w:t>),</w:t>
      </w:r>
      <w:r w:rsidRPr="00BA5324">
        <w:rPr>
          <w:rFonts w:ascii="Arial" w:hAnsi="Arial"/>
          <w:b/>
          <w:bCs/>
        </w:rPr>
        <w:t xml:space="preserve"> </w:t>
      </w:r>
      <w:r>
        <w:rPr>
          <w:rFonts w:ascii="Arial" w:hAnsi="Arial"/>
        </w:rPr>
        <w:t xml:space="preserve">Research </w:t>
      </w:r>
      <w:r w:rsidRPr="00BA5324">
        <w:rPr>
          <w:rFonts w:ascii="Arial" w:hAnsi="Arial"/>
        </w:rPr>
        <w:t xml:space="preserve">Services. </w:t>
      </w:r>
    </w:p>
    <w:p w14:paraId="39CC893E" w14:textId="77777777" w:rsidR="005036A0" w:rsidRPr="00BA5324" w:rsidRDefault="005036A0" w:rsidP="005036A0">
      <w:pPr>
        <w:rPr>
          <w:b/>
          <w:bCs/>
          <w:sz w:val="22"/>
          <w:szCs w:val="22"/>
        </w:rPr>
      </w:pPr>
    </w:p>
    <w:p w14:paraId="76B9EC0F" w14:textId="77777777" w:rsidR="005036A0" w:rsidRPr="00BA5324" w:rsidRDefault="005036A0" w:rsidP="005036A0">
      <w:pPr>
        <w:pStyle w:val="ListParagraph"/>
        <w:numPr>
          <w:ilvl w:val="0"/>
          <w:numId w:val="13"/>
        </w:numPr>
        <w:spacing w:after="0" w:line="240" w:lineRule="auto"/>
        <w:rPr>
          <w:rFonts w:ascii="Arial" w:hAnsi="Arial"/>
        </w:rPr>
      </w:pPr>
      <w:r w:rsidRPr="00BA5324">
        <w:rPr>
          <w:rFonts w:ascii="Arial" w:hAnsi="Arial"/>
          <w:b/>
          <w:bCs/>
        </w:rPr>
        <w:t>University of York</w:t>
      </w:r>
      <w:r w:rsidRPr="00BA5324">
        <w:rPr>
          <w:rFonts w:ascii="Arial" w:hAnsi="Arial"/>
        </w:rPr>
        <w:t xml:space="preserve"> – </w:t>
      </w:r>
      <w:r>
        <w:rPr>
          <w:rFonts w:ascii="Arial" w:hAnsi="Arial"/>
        </w:rPr>
        <w:t xml:space="preserve">Helen Poyer </w:t>
      </w:r>
      <w:r w:rsidRPr="00BA5324">
        <w:rPr>
          <w:rFonts w:ascii="Arial" w:hAnsi="Arial"/>
        </w:rPr>
        <w:t>(</w:t>
      </w:r>
      <w:hyperlink r:id="rId22" w:history="1">
        <w:r w:rsidRPr="00BA5324">
          <w:rPr>
            <w:rStyle w:val="Hyperlink"/>
            <w:rFonts w:ascii="Arial" w:hAnsi="Arial"/>
          </w:rPr>
          <w:t>research-student-admin@york.ac.uk</w:t>
        </w:r>
      </w:hyperlink>
      <w:r w:rsidRPr="00BA5324">
        <w:rPr>
          <w:rFonts w:ascii="Arial" w:hAnsi="Arial"/>
        </w:rPr>
        <w:t>) Research Student Administration, Registry Services.</w:t>
      </w:r>
    </w:p>
    <w:p w14:paraId="55A1E1CD" w14:textId="77777777" w:rsidR="005036A0" w:rsidRDefault="005036A0" w:rsidP="005036A0">
      <w:pPr>
        <w:rPr>
          <w:rFonts w:asciiTheme="minorBidi" w:hAnsiTheme="minorBidi" w:cstheme="minorBidi"/>
          <w:sz w:val="22"/>
          <w:szCs w:val="22"/>
        </w:rPr>
      </w:pPr>
    </w:p>
    <w:p w14:paraId="3E60541C" w14:textId="77777777" w:rsidR="003C1D2B" w:rsidRPr="00D86956" w:rsidRDefault="003C1D2B" w:rsidP="001871E0">
      <w:pPr>
        <w:spacing w:line="240" w:lineRule="auto"/>
        <w:rPr>
          <w:rFonts w:asciiTheme="minorBidi" w:hAnsiTheme="minorBidi" w:cstheme="minorBidi"/>
          <w:b/>
          <w:bCs/>
          <w:sz w:val="22"/>
          <w:szCs w:val="22"/>
        </w:rPr>
      </w:pPr>
      <w:r w:rsidRPr="00D86956">
        <w:rPr>
          <w:rFonts w:asciiTheme="minorBidi" w:hAnsiTheme="minorBidi" w:cstheme="minorBidi"/>
          <w:b/>
          <w:bCs/>
          <w:sz w:val="22"/>
          <w:szCs w:val="22"/>
        </w:rPr>
        <w:t>General enquiries</w:t>
      </w:r>
    </w:p>
    <w:p w14:paraId="10877976" w14:textId="77777777" w:rsidR="003C1D2B" w:rsidRPr="00D86956" w:rsidRDefault="003C1D2B" w:rsidP="001871E0">
      <w:pPr>
        <w:spacing w:line="240" w:lineRule="auto"/>
        <w:rPr>
          <w:rFonts w:asciiTheme="minorBidi" w:hAnsiTheme="minorBidi" w:cstheme="minorBidi"/>
          <w:sz w:val="22"/>
          <w:szCs w:val="22"/>
        </w:rPr>
      </w:pPr>
      <w:r w:rsidRPr="00D86956">
        <w:rPr>
          <w:rFonts w:asciiTheme="minorBidi" w:hAnsiTheme="minorBidi" w:cstheme="minorBidi"/>
          <w:sz w:val="22"/>
          <w:szCs w:val="22"/>
        </w:rPr>
        <w:t>For any other quer</w:t>
      </w:r>
      <w:r w:rsidR="00FB10D0">
        <w:rPr>
          <w:rFonts w:asciiTheme="minorBidi" w:hAnsiTheme="minorBidi" w:cstheme="minorBidi"/>
          <w:sz w:val="22"/>
          <w:szCs w:val="22"/>
        </w:rPr>
        <w:t>ies please email enquiries@wrdtp</w:t>
      </w:r>
      <w:r w:rsidRPr="00D86956">
        <w:rPr>
          <w:rFonts w:asciiTheme="minorBidi" w:hAnsiTheme="minorBidi" w:cstheme="minorBidi"/>
          <w:sz w:val="22"/>
          <w:szCs w:val="22"/>
        </w:rPr>
        <w:t>.ac.uk</w:t>
      </w:r>
    </w:p>
    <w:sectPr w:rsidR="003C1D2B" w:rsidRPr="00D86956" w:rsidSect="00963905">
      <w:headerReference w:type="default" r:id="rId23"/>
      <w:footerReference w:type="default" r:id="rId24"/>
      <w:pgSz w:w="11906" w:h="16838"/>
      <w:pgMar w:top="1440" w:right="1080" w:bottom="1440" w:left="108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722FEE" w14:textId="77777777" w:rsidR="008D634C" w:rsidRDefault="008D634C" w:rsidP="00AD585C">
      <w:pPr>
        <w:spacing w:before="0" w:line="240" w:lineRule="auto"/>
      </w:pPr>
      <w:r>
        <w:separator/>
      </w:r>
    </w:p>
  </w:endnote>
  <w:endnote w:type="continuationSeparator" w:id="0">
    <w:p w14:paraId="2292B54D" w14:textId="77777777" w:rsidR="008D634C" w:rsidRDefault="008D634C" w:rsidP="00AD585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MT">
    <w:altName w:val="Garamond"/>
    <w:charset w:val="00"/>
    <w:family w:val="roman"/>
    <w:pitch w:val="variable"/>
    <w:sig w:usb0="00000007" w:usb1="00000000" w:usb2="00000000" w:usb3="00000000" w:csb0="00000013"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255586"/>
      <w:docPartObj>
        <w:docPartGallery w:val="Page Numbers (Bottom of Page)"/>
        <w:docPartUnique/>
      </w:docPartObj>
    </w:sdtPr>
    <w:sdtEndPr>
      <w:rPr>
        <w:color w:val="808080" w:themeColor="background1" w:themeShade="80"/>
        <w:spacing w:val="60"/>
        <w:sz w:val="16"/>
        <w:szCs w:val="16"/>
      </w:rPr>
    </w:sdtEndPr>
    <w:sdtContent>
      <w:p w14:paraId="3CF7F27E" w14:textId="77777777" w:rsidR="008D634C" w:rsidRPr="00DA1753" w:rsidRDefault="008D634C">
        <w:pPr>
          <w:pStyle w:val="Footer"/>
          <w:pBdr>
            <w:top w:val="single" w:sz="4" w:space="1" w:color="D9D9D9" w:themeColor="background1" w:themeShade="D9"/>
          </w:pBdr>
          <w:jc w:val="right"/>
          <w:rPr>
            <w:sz w:val="16"/>
            <w:szCs w:val="16"/>
          </w:rPr>
        </w:pPr>
        <w:r w:rsidRPr="00DA1753">
          <w:rPr>
            <w:sz w:val="16"/>
            <w:szCs w:val="16"/>
          </w:rPr>
          <w:fldChar w:fldCharType="begin"/>
        </w:r>
        <w:r w:rsidRPr="00DA1753">
          <w:rPr>
            <w:sz w:val="16"/>
            <w:szCs w:val="16"/>
          </w:rPr>
          <w:instrText xml:space="preserve"> PAGE   \* MERGEFORMAT </w:instrText>
        </w:r>
        <w:r w:rsidRPr="00DA1753">
          <w:rPr>
            <w:sz w:val="16"/>
            <w:szCs w:val="16"/>
          </w:rPr>
          <w:fldChar w:fldCharType="separate"/>
        </w:r>
        <w:r>
          <w:rPr>
            <w:noProof/>
            <w:sz w:val="16"/>
            <w:szCs w:val="16"/>
          </w:rPr>
          <w:t>6</w:t>
        </w:r>
        <w:r w:rsidRPr="00DA1753">
          <w:rPr>
            <w:noProof/>
            <w:sz w:val="16"/>
            <w:szCs w:val="16"/>
          </w:rPr>
          <w:fldChar w:fldCharType="end"/>
        </w:r>
        <w:r w:rsidRPr="00DA1753">
          <w:rPr>
            <w:sz w:val="16"/>
            <w:szCs w:val="16"/>
          </w:rPr>
          <w:t xml:space="preserve"> | </w:t>
        </w:r>
        <w:r w:rsidRPr="00DA1753">
          <w:rPr>
            <w:color w:val="808080" w:themeColor="background1" w:themeShade="80"/>
            <w:spacing w:val="60"/>
            <w:sz w:val="16"/>
            <w:szCs w:val="16"/>
          </w:rPr>
          <w:t>Page</w:t>
        </w:r>
      </w:p>
    </w:sdtContent>
  </w:sdt>
  <w:p w14:paraId="0F1EA3AB" w14:textId="77777777" w:rsidR="008D634C" w:rsidRDefault="008D6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22A84" w14:textId="77777777" w:rsidR="008D634C" w:rsidRDefault="008D634C" w:rsidP="00AD585C">
      <w:pPr>
        <w:spacing w:before="0" w:line="240" w:lineRule="auto"/>
      </w:pPr>
      <w:r>
        <w:separator/>
      </w:r>
    </w:p>
  </w:footnote>
  <w:footnote w:type="continuationSeparator" w:id="0">
    <w:p w14:paraId="02DB1A0A" w14:textId="77777777" w:rsidR="008D634C" w:rsidRDefault="008D634C" w:rsidP="00AD585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5E2E9" w14:textId="77777777" w:rsidR="008D634C" w:rsidRDefault="008D634C" w:rsidP="005F54BF">
    <w:pPr>
      <w:pStyle w:val="Header"/>
      <w:pBdr>
        <w:bottom w:val="single" w:sz="12" w:space="7" w:color="27579A"/>
      </w:pBdr>
      <w:tabs>
        <w:tab w:val="right" w:pos="8820"/>
        <w:tab w:val="right" w:pos="9854"/>
      </w:tabs>
      <w:spacing w:after="360"/>
      <w:ind w:right="-108"/>
    </w:pPr>
    <w:r>
      <w:tab/>
    </w:r>
    <w:r>
      <w:tab/>
    </w:r>
    <w:r>
      <w:rPr>
        <w:noProof/>
        <w:lang w:val="en-US"/>
      </w:rPr>
      <w:drawing>
        <wp:inline distT="0" distB="0" distL="0" distR="0" wp14:anchorId="19CFFA66" wp14:editId="5AC5CF47">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p w14:paraId="4F9EF842" w14:textId="77777777" w:rsidR="008D634C" w:rsidRDefault="008D6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E0DA9"/>
    <w:multiLevelType w:val="hybridMultilevel"/>
    <w:tmpl w:val="7E0A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64B14"/>
    <w:multiLevelType w:val="hybridMultilevel"/>
    <w:tmpl w:val="F89E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A1CEE"/>
    <w:multiLevelType w:val="hybridMultilevel"/>
    <w:tmpl w:val="F86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37A55"/>
    <w:multiLevelType w:val="hybridMultilevel"/>
    <w:tmpl w:val="D218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80157"/>
    <w:multiLevelType w:val="hybridMultilevel"/>
    <w:tmpl w:val="1FCC1F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A24278F"/>
    <w:multiLevelType w:val="hybridMultilevel"/>
    <w:tmpl w:val="86224D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A2C36"/>
    <w:multiLevelType w:val="hybridMultilevel"/>
    <w:tmpl w:val="A05C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867DA"/>
    <w:multiLevelType w:val="hybridMultilevel"/>
    <w:tmpl w:val="E8EA0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24A54"/>
    <w:multiLevelType w:val="hybridMultilevel"/>
    <w:tmpl w:val="95BE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31133"/>
    <w:multiLevelType w:val="hybridMultilevel"/>
    <w:tmpl w:val="59629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3F2069"/>
    <w:multiLevelType w:val="hybridMultilevel"/>
    <w:tmpl w:val="11FE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EB7843"/>
    <w:multiLevelType w:val="hybridMultilevel"/>
    <w:tmpl w:val="CDD2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722689"/>
    <w:multiLevelType w:val="hybridMultilevel"/>
    <w:tmpl w:val="3F80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D14D0"/>
    <w:multiLevelType w:val="hybridMultilevel"/>
    <w:tmpl w:val="48B2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C77F1"/>
    <w:multiLevelType w:val="hybridMultilevel"/>
    <w:tmpl w:val="640CB9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6A46AAF"/>
    <w:multiLevelType w:val="hybridMultilevel"/>
    <w:tmpl w:val="3980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63BF7"/>
    <w:multiLevelType w:val="hybridMultilevel"/>
    <w:tmpl w:val="62F4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1F1586"/>
    <w:multiLevelType w:val="hybridMultilevel"/>
    <w:tmpl w:val="C7F4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767BE"/>
    <w:multiLevelType w:val="hybridMultilevel"/>
    <w:tmpl w:val="7B063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283DA3"/>
    <w:multiLevelType w:val="hybridMultilevel"/>
    <w:tmpl w:val="AE72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1E1D3F"/>
    <w:multiLevelType w:val="hybridMultilevel"/>
    <w:tmpl w:val="7F08E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C73EAD"/>
    <w:multiLevelType w:val="hybridMultilevel"/>
    <w:tmpl w:val="FD3C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B83F29"/>
    <w:multiLevelType w:val="hybridMultilevel"/>
    <w:tmpl w:val="18D62D3E"/>
    <w:lvl w:ilvl="0" w:tplc="3A04137E">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044564"/>
    <w:multiLevelType w:val="hybridMultilevel"/>
    <w:tmpl w:val="8C3A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4B2266"/>
    <w:multiLevelType w:val="hybridMultilevel"/>
    <w:tmpl w:val="C94E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0F0815"/>
    <w:multiLevelType w:val="hybridMultilevel"/>
    <w:tmpl w:val="60B8F1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F766E0F"/>
    <w:multiLevelType w:val="multilevel"/>
    <w:tmpl w:val="EDD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4426C7"/>
    <w:multiLevelType w:val="multilevel"/>
    <w:tmpl w:val="D09A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5E0938"/>
    <w:multiLevelType w:val="multilevel"/>
    <w:tmpl w:val="C74C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757553"/>
    <w:multiLevelType w:val="hybridMultilevel"/>
    <w:tmpl w:val="6EB6C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8B648E"/>
    <w:multiLevelType w:val="hybridMultilevel"/>
    <w:tmpl w:val="6CA09AB2"/>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8844BE"/>
    <w:multiLevelType w:val="hybridMultilevel"/>
    <w:tmpl w:val="B9685038"/>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CC285B"/>
    <w:multiLevelType w:val="hybridMultilevel"/>
    <w:tmpl w:val="E85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091E93"/>
    <w:multiLevelType w:val="hybridMultilevel"/>
    <w:tmpl w:val="69FC4C4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453361"/>
    <w:multiLevelType w:val="hybridMultilevel"/>
    <w:tmpl w:val="781C6B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964497"/>
    <w:multiLevelType w:val="hybridMultilevel"/>
    <w:tmpl w:val="06D6A3D0"/>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00073A"/>
    <w:multiLevelType w:val="hybridMultilevel"/>
    <w:tmpl w:val="FCB8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7B5829"/>
    <w:multiLevelType w:val="hybridMultilevel"/>
    <w:tmpl w:val="C43A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347FC1"/>
    <w:multiLevelType w:val="hybridMultilevel"/>
    <w:tmpl w:val="B188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1"/>
  </w:num>
  <w:num w:numId="3">
    <w:abstractNumId w:val="42"/>
  </w:num>
  <w:num w:numId="4">
    <w:abstractNumId w:val="28"/>
  </w:num>
  <w:num w:numId="5">
    <w:abstractNumId w:val="10"/>
  </w:num>
  <w:num w:numId="6">
    <w:abstractNumId w:val="4"/>
  </w:num>
  <w:num w:numId="7">
    <w:abstractNumId w:val="39"/>
  </w:num>
  <w:num w:numId="8">
    <w:abstractNumId w:val="1"/>
  </w:num>
  <w:num w:numId="9">
    <w:abstractNumId w:val="12"/>
  </w:num>
  <w:num w:numId="10">
    <w:abstractNumId w:val="25"/>
  </w:num>
  <w:num w:numId="11">
    <w:abstractNumId w:val="36"/>
  </w:num>
  <w:num w:numId="12">
    <w:abstractNumId w:val="15"/>
  </w:num>
  <w:num w:numId="13">
    <w:abstractNumId w:val="40"/>
  </w:num>
  <w:num w:numId="14">
    <w:abstractNumId w:val="20"/>
  </w:num>
  <w:num w:numId="15">
    <w:abstractNumId w:val="14"/>
  </w:num>
  <w:num w:numId="16">
    <w:abstractNumId w:val="26"/>
  </w:num>
  <w:num w:numId="17">
    <w:abstractNumId w:val="13"/>
  </w:num>
  <w:num w:numId="18">
    <w:abstractNumId w:val="41"/>
  </w:num>
  <w:num w:numId="19">
    <w:abstractNumId w:val="21"/>
  </w:num>
  <w:num w:numId="20">
    <w:abstractNumId w:val="8"/>
  </w:num>
  <w:num w:numId="21">
    <w:abstractNumId w:val="3"/>
  </w:num>
  <w:num w:numId="22">
    <w:abstractNumId w:val="0"/>
  </w:num>
  <w:num w:numId="23">
    <w:abstractNumId w:val="7"/>
  </w:num>
  <w:num w:numId="24">
    <w:abstractNumId w:val="19"/>
  </w:num>
  <w:num w:numId="25">
    <w:abstractNumId w:val="27"/>
  </w:num>
  <w:num w:numId="26">
    <w:abstractNumId w:val="9"/>
  </w:num>
  <w:num w:numId="27">
    <w:abstractNumId w:val="17"/>
  </w:num>
  <w:num w:numId="28">
    <w:abstractNumId w:val="18"/>
  </w:num>
  <w:num w:numId="29">
    <w:abstractNumId w:val="23"/>
  </w:num>
  <w:num w:numId="30">
    <w:abstractNumId w:val="34"/>
  </w:num>
  <w:num w:numId="31">
    <w:abstractNumId w:val="22"/>
  </w:num>
  <w:num w:numId="32">
    <w:abstractNumId w:val="16"/>
  </w:num>
  <w:num w:numId="33">
    <w:abstractNumId w:val="2"/>
  </w:num>
  <w:num w:numId="34">
    <w:abstractNumId w:val="11"/>
  </w:num>
  <w:num w:numId="35">
    <w:abstractNumId w:val="32"/>
  </w:num>
  <w:num w:numId="36">
    <w:abstractNumId w:val="35"/>
  </w:num>
  <w:num w:numId="37">
    <w:abstractNumId w:val="38"/>
  </w:num>
  <w:num w:numId="38">
    <w:abstractNumId w:val="37"/>
  </w:num>
  <w:num w:numId="39">
    <w:abstractNumId w:val="6"/>
  </w:num>
  <w:num w:numId="40">
    <w:abstractNumId w:val="33"/>
  </w:num>
  <w:num w:numId="41">
    <w:abstractNumId w:val="30"/>
  </w:num>
  <w:num w:numId="42">
    <w:abstractNumId w:val="29"/>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D7A"/>
    <w:rsid w:val="000005F8"/>
    <w:rsid w:val="00017C21"/>
    <w:rsid w:val="00020D14"/>
    <w:rsid w:val="00025A69"/>
    <w:rsid w:val="00027081"/>
    <w:rsid w:val="000428F8"/>
    <w:rsid w:val="00043096"/>
    <w:rsid w:val="00043C9B"/>
    <w:rsid w:val="00044887"/>
    <w:rsid w:val="0005089E"/>
    <w:rsid w:val="00051440"/>
    <w:rsid w:val="0005376F"/>
    <w:rsid w:val="00060BA5"/>
    <w:rsid w:val="0006513E"/>
    <w:rsid w:val="00066B04"/>
    <w:rsid w:val="000708D5"/>
    <w:rsid w:val="00072D27"/>
    <w:rsid w:val="00080B30"/>
    <w:rsid w:val="00085118"/>
    <w:rsid w:val="00090FAC"/>
    <w:rsid w:val="00094966"/>
    <w:rsid w:val="000A06EF"/>
    <w:rsid w:val="000B1FFA"/>
    <w:rsid w:val="000B4345"/>
    <w:rsid w:val="000B563A"/>
    <w:rsid w:val="000C0366"/>
    <w:rsid w:val="000C0A0F"/>
    <w:rsid w:val="000C5033"/>
    <w:rsid w:val="000C65F1"/>
    <w:rsid w:val="000C66B0"/>
    <w:rsid w:val="000D5861"/>
    <w:rsid w:val="000D666D"/>
    <w:rsid w:val="000E0752"/>
    <w:rsid w:val="000E23BB"/>
    <w:rsid w:val="000F1DBC"/>
    <w:rsid w:val="000F6F96"/>
    <w:rsid w:val="00100CA7"/>
    <w:rsid w:val="00106379"/>
    <w:rsid w:val="0012284F"/>
    <w:rsid w:val="001265B3"/>
    <w:rsid w:val="00130F30"/>
    <w:rsid w:val="00132029"/>
    <w:rsid w:val="0014043F"/>
    <w:rsid w:val="00151929"/>
    <w:rsid w:val="00155728"/>
    <w:rsid w:val="00156FEF"/>
    <w:rsid w:val="00162EAB"/>
    <w:rsid w:val="001641C1"/>
    <w:rsid w:val="00170631"/>
    <w:rsid w:val="001757F9"/>
    <w:rsid w:val="00180CA6"/>
    <w:rsid w:val="00181E43"/>
    <w:rsid w:val="001871E0"/>
    <w:rsid w:val="00193865"/>
    <w:rsid w:val="00194170"/>
    <w:rsid w:val="001A2952"/>
    <w:rsid w:val="001B2DCA"/>
    <w:rsid w:val="001C2C56"/>
    <w:rsid w:val="001D78C6"/>
    <w:rsid w:val="001E0FD1"/>
    <w:rsid w:val="001E4109"/>
    <w:rsid w:val="001F335D"/>
    <w:rsid w:val="002051A4"/>
    <w:rsid w:val="00214FBC"/>
    <w:rsid w:val="002152FB"/>
    <w:rsid w:val="002162B9"/>
    <w:rsid w:val="00217A68"/>
    <w:rsid w:val="00226355"/>
    <w:rsid w:val="00230C3D"/>
    <w:rsid w:val="00231811"/>
    <w:rsid w:val="002412E2"/>
    <w:rsid w:val="0024309F"/>
    <w:rsid w:val="00244B4D"/>
    <w:rsid w:val="00246A6A"/>
    <w:rsid w:val="00266149"/>
    <w:rsid w:val="002674CA"/>
    <w:rsid w:val="002677C6"/>
    <w:rsid w:val="00273DC2"/>
    <w:rsid w:val="0027639C"/>
    <w:rsid w:val="00280BF1"/>
    <w:rsid w:val="00285950"/>
    <w:rsid w:val="002911EA"/>
    <w:rsid w:val="00292AAC"/>
    <w:rsid w:val="002A151B"/>
    <w:rsid w:val="002A26FE"/>
    <w:rsid w:val="002A6840"/>
    <w:rsid w:val="002A751F"/>
    <w:rsid w:val="002A79E5"/>
    <w:rsid w:val="002B2289"/>
    <w:rsid w:val="002C179B"/>
    <w:rsid w:val="002C4138"/>
    <w:rsid w:val="002D04BD"/>
    <w:rsid w:val="002D73B6"/>
    <w:rsid w:val="002D7770"/>
    <w:rsid w:val="002E735F"/>
    <w:rsid w:val="002E7925"/>
    <w:rsid w:val="002F0EBC"/>
    <w:rsid w:val="002F3AF0"/>
    <w:rsid w:val="002F7474"/>
    <w:rsid w:val="00303D29"/>
    <w:rsid w:val="00315D0D"/>
    <w:rsid w:val="0031688A"/>
    <w:rsid w:val="00317C12"/>
    <w:rsid w:val="00324435"/>
    <w:rsid w:val="0032693E"/>
    <w:rsid w:val="00336C29"/>
    <w:rsid w:val="00346646"/>
    <w:rsid w:val="00346FB0"/>
    <w:rsid w:val="003475E0"/>
    <w:rsid w:val="00347C1E"/>
    <w:rsid w:val="003543CF"/>
    <w:rsid w:val="00357FE1"/>
    <w:rsid w:val="0036346D"/>
    <w:rsid w:val="0036432D"/>
    <w:rsid w:val="00366B59"/>
    <w:rsid w:val="00367FF2"/>
    <w:rsid w:val="0037025F"/>
    <w:rsid w:val="003718A3"/>
    <w:rsid w:val="00381BBA"/>
    <w:rsid w:val="003834AE"/>
    <w:rsid w:val="00391134"/>
    <w:rsid w:val="003942C4"/>
    <w:rsid w:val="00395AC5"/>
    <w:rsid w:val="0039628E"/>
    <w:rsid w:val="003A18AC"/>
    <w:rsid w:val="003A1AE5"/>
    <w:rsid w:val="003B0CEA"/>
    <w:rsid w:val="003B3761"/>
    <w:rsid w:val="003B4143"/>
    <w:rsid w:val="003C0E82"/>
    <w:rsid w:val="003C1D2B"/>
    <w:rsid w:val="003C3887"/>
    <w:rsid w:val="003C7682"/>
    <w:rsid w:val="003D279E"/>
    <w:rsid w:val="003D74CC"/>
    <w:rsid w:val="003D7CCB"/>
    <w:rsid w:val="003E1374"/>
    <w:rsid w:val="003E16B3"/>
    <w:rsid w:val="003E1CCC"/>
    <w:rsid w:val="003E3DD9"/>
    <w:rsid w:val="003E431B"/>
    <w:rsid w:val="004025F4"/>
    <w:rsid w:val="00404E02"/>
    <w:rsid w:val="00417118"/>
    <w:rsid w:val="00425C42"/>
    <w:rsid w:val="00426B11"/>
    <w:rsid w:val="00426BE8"/>
    <w:rsid w:val="00431AFF"/>
    <w:rsid w:val="00435FAB"/>
    <w:rsid w:val="0043621C"/>
    <w:rsid w:val="004419D1"/>
    <w:rsid w:val="004434BA"/>
    <w:rsid w:val="0044409D"/>
    <w:rsid w:val="00454961"/>
    <w:rsid w:val="00455F9F"/>
    <w:rsid w:val="0046040C"/>
    <w:rsid w:val="0047330A"/>
    <w:rsid w:val="00482476"/>
    <w:rsid w:val="00484E84"/>
    <w:rsid w:val="00486D9F"/>
    <w:rsid w:val="004916AD"/>
    <w:rsid w:val="00497CAA"/>
    <w:rsid w:val="004A04B6"/>
    <w:rsid w:val="004A060E"/>
    <w:rsid w:val="004A4090"/>
    <w:rsid w:val="004B21A3"/>
    <w:rsid w:val="004B798B"/>
    <w:rsid w:val="004C7F1F"/>
    <w:rsid w:val="004D117C"/>
    <w:rsid w:val="004D38F9"/>
    <w:rsid w:val="004E25AA"/>
    <w:rsid w:val="004E4B21"/>
    <w:rsid w:val="004E5167"/>
    <w:rsid w:val="004F0593"/>
    <w:rsid w:val="004F1D3C"/>
    <w:rsid w:val="004F24F9"/>
    <w:rsid w:val="005036A0"/>
    <w:rsid w:val="00506266"/>
    <w:rsid w:val="005063AD"/>
    <w:rsid w:val="00507D70"/>
    <w:rsid w:val="005109A2"/>
    <w:rsid w:val="00526824"/>
    <w:rsid w:val="00526A87"/>
    <w:rsid w:val="00526AB6"/>
    <w:rsid w:val="005329AA"/>
    <w:rsid w:val="00535BF0"/>
    <w:rsid w:val="00545FFF"/>
    <w:rsid w:val="00554CC6"/>
    <w:rsid w:val="005630BD"/>
    <w:rsid w:val="00564805"/>
    <w:rsid w:val="00571364"/>
    <w:rsid w:val="00574F23"/>
    <w:rsid w:val="00575880"/>
    <w:rsid w:val="005771F1"/>
    <w:rsid w:val="00577300"/>
    <w:rsid w:val="0058190D"/>
    <w:rsid w:val="005834ED"/>
    <w:rsid w:val="00586D7A"/>
    <w:rsid w:val="005900BB"/>
    <w:rsid w:val="0059666C"/>
    <w:rsid w:val="005A399A"/>
    <w:rsid w:val="005B05F0"/>
    <w:rsid w:val="005B2DA3"/>
    <w:rsid w:val="005B4A54"/>
    <w:rsid w:val="005B6739"/>
    <w:rsid w:val="005B761A"/>
    <w:rsid w:val="005C17C7"/>
    <w:rsid w:val="005C7572"/>
    <w:rsid w:val="005D09BA"/>
    <w:rsid w:val="005E3F39"/>
    <w:rsid w:val="005E458F"/>
    <w:rsid w:val="005E519F"/>
    <w:rsid w:val="005E7895"/>
    <w:rsid w:val="005F2231"/>
    <w:rsid w:val="005F2C91"/>
    <w:rsid w:val="005F54BF"/>
    <w:rsid w:val="00600ADB"/>
    <w:rsid w:val="006026F8"/>
    <w:rsid w:val="00603739"/>
    <w:rsid w:val="0061219B"/>
    <w:rsid w:val="00612A45"/>
    <w:rsid w:val="00616ACF"/>
    <w:rsid w:val="00632966"/>
    <w:rsid w:val="006455EC"/>
    <w:rsid w:val="00656031"/>
    <w:rsid w:val="00663343"/>
    <w:rsid w:val="00665124"/>
    <w:rsid w:val="006721CF"/>
    <w:rsid w:val="006721D3"/>
    <w:rsid w:val="00673FAA"/>
    <w:rsid w:val="0067738A"/>
    <w:rsid w:val="00680A4F"/>
    <w:rsid w:val="0068565A"/>
    <w:rsid w:val="00690AB8"/>
    <w:rsid w:val="006940FD"/>
    <w:rsid w:val="00697354"/>
    <w:rsid w:val="006B20D2"/>
    <w:rsid w:val="006B456B"/>
    <w:rsid w:val="006B55CA"/>
    <w:rsid w:val="006C1A9D"/>
    <w:rsid w:val="006D1C71"/>
    <w:rsid w:val="006D2709"/>
    <w:rsid w:val="006D7A3B"/>
    <w:rsid w:val="006E0511"/>
    <w:rsid w:val="006E0D34"/>
    <w:rsid w:val="006E55F5"/>
    <w:rsid w:val="006F0694"/>
    <w:rsid w:val="006F3310"/>
    <w:rsid w:val="006F335A"/>
    <w:rsid w:val="006F6ABE"/>
    <w:rsid w:val="00701001"/>
    <w:rsid w:val="0071462B"/>
    <w:rsid w:val="007237B7"/>
    <w:rsid w:val="00727D02"/>
    <w:rsid w:val="00735FFD"/>
    <w:rsid w:val="007641AF"/>
    <w:rsid w:val="00777186"/>
    <w:rsid w:val="00780E8E"/>
    <w:rsid w:val="00791666"/>
    <w:rsid w:val="00794509"/>
    <w:rsid w:val="00795764"/>
    <w:rsid w:val="00795C2D"/>
    <w:rsid w:val="007976E3"/>
    <w:rsid w:val="007A13A3"/>
    <w:rsid w:val="007A14F3"/>
    <w:rsid w:val="007B01A9"/>
    <w:rsid w:val="007C2685"/>
    <w:rsid w:val="007C7098"/>
    <w:rsid w:val="007C716F"/>
    <w:rsid w:val="007D00CF"/>
    <w:rsid w:val="007D23FB"/>
    <w:rsid w:val="007E1ADB"/>
    <w:rsid w:val="007E2DB2"/>
    <w:rsid w:val="007E5040"/>
    <w:rsid w:val="007E7B11"/>
    <w:rsid w:val="007F1002"/>
    <w:rsid w:val="007F3158"/>
    <w:rsid w:val="007F77C9"/>
    <w:rsid w:val="00801D17"/>
    <w:rsid w:val="00804A5B"/>
    <w:rsid w:val="00812B65"/>
    <w:rsid w:val="00816295"/>
    <w:rsid w:val="00824A75"/>
    <w:rsid w:val="00834883"/>
    <w:rsid w:val="00837A24"/>
    <w:rsid w:val="0084182A"/>
    <w:rsid w:val="00842F34"/>
    <w:rsid w:val="00850BD0"/>
    <w:rsid w:val="008525DE"/>
    <w:rsid w:val="00862599"/>
    <w:rsid w:val="00870E00"/>
    <w:rsid w:val="00872397"/>
    <w:rsid w:val="008752C7"/>
    <w:rsid w:val="00885479"/>
    <w:rsid w:val="00886D32"/>
    <w:rsid w:val="0089596A"/>
    <w:rsid w:val="008B136C"/>
    <w:rsid w:val="008D634C"/>
    <w:rsid w:val="008E19F3"/>
    <w:rsid w:val="008E216A"/>
    <w:rsid w:val="008E23E7"/>
    <w:rsid w:val="008E4757"/>
    <w:rsid w:val="008F206D"/>
    <w:rsid w:val="008F4487"/>
    <w:rsid w:val="008F7526"/>
    <w:rsid w:val="0090007E"/>
    <w:rsid w:val="00900509"/>
    <w:rsid w:val="00903C6A"/>
    <w:rsid w:val="00910D80"/>
    <w:rsid w:val="00911795"/>
    <w:rsid w:val="00914AA0"/>
    <w:rsid w:val="00915268"/>
    <w:rsid w:val="00923EA6"/>
    <w:rsid w:val="0093103C"/>
    <w:rsid w:val="00942BC2"/>
    <w:rsid w:val="009443F5"/>
    <w:rsid w:val="009456CC"/>
    <w:rsid w:val="00954E14"/>
    <w:rsid w:val="009555A1"/>
    <w:rsid w:val="00963905"/>
    <w:rsid w:val="009641DC"/>
    <w:rsid w:val="009657F5"/>
    <w:rsid w:val="00966036"/>
    <w:rsid w:val="00967096"/>
    <w:rsid w:val="00971E47"/>
    <w:rsid w:val="009734D4"/>
    <w:rsid w:val="00977640"/>
    <w:rsid w:val="00981201"/>
    <w:rsid w:val="009831C2"/>
    <w:rsid w:val="0098750C"/>
    <w:rsid w:val="009934BA"/>
    <w:rsid w:val="009A0F75"/>
    <w:rsid w:val="009A12C9"/>
    <w:rsid w:val="009A6EA2"/>
    <w:rsid w:val="009B162A"/>
    <w:rsid w:val="009B1D5C"/>
    <w:rsid w:val="009B5930"/>
    <w:rsid w:val="009C5E61"/>
    <w:rsid w:val="009C6777"/>
    <w:rsid w:val="009C6D24"/>
    <w:rsid w:val="009D5360"/>
    <w:rsid w:val="009E1690"/>
    <w:rsid w:val="009E2DA8"/>
    <w:rsid w:val="009F4769"/>
    <w:rsid w:val="009F6699"/>
    <w:rsid w:val="009F6D0F"/>
    <w:rsid w:val="00A04CDE"/>
    <w:rsid w:val="00A10902"/>
    <w:rsid w:val="00A10AE1"/>
    <w:rsid w:val="00A11C00"/>
    <w:rsid w:val="00A125E2"/>
    <w:rsid w:val="00A14CCA"/>
    <w:rsid w:val="00A16990"/>
    <w:rsid w:val="00A17A20"/>
    <w:rsid w:val="00A20D89"/>
    <w:rsid w:val="00A23386"/>
    <w:rsid w:val="00A24B7C"/>
    <w:rsid w:val="00A36495"/>
    <w:rsid w:val="00A37F20"/>
    <w:rsid w:val="00A41CFE"/>
    <w:rsid w:val="00A47A63"/>
    <w:rsid w:val="00A5288B"/>
    <w:rsid w:val="00A622E4"/>
    <w:rsid w:val="00A63B21"/>
    <w:rsid w:val="00A63C07"/>
    <w:rsid w:val="00A70EB1"/>
    <w:rsid w:val="00A735BD"/>
    <w:rsid w:val="00A7388D"/>
    <w:rsid w:val="00A74248"/>
    <w:rsid w:val="00A7489A"/>
    <w:rsid w:val="00A817A8"/>
    <w:rsid w:val="00A817D5"/>
    <w:rsid w:val="00A83E76"/>
    <w:rsid w:val="00A86327"/>
    <w:rsid w:val="00A87CCB"/>
    <w:rsid w:val="00A911A0"/>
    <w:rsid w:val="00AA39D2"/>
    <w:rsid w:val="00AB1CF0"/>
    <w:rsid w:val="00AB6391"/>
    <w:rsid w:val="00AB7D17"/>
    <w:rsid w:val="00AC2790"/>
    <w:rsid w:val="00AC766E"/>
    <w:rsid w:val="00AC7BE4"/>
    <w:rsid w:val="00AD1EE9"/>
    <w:rsid w:val="00AD585C"/>
    <w:rsid w:val="00AE4A25"/>
    <w:rsid w:val="00B010F1"/>
    <w:rsid w:val="00B122C2"/>
    <w:rsid w:val="00B13E16"/>
    <w:rsid w:val="00B15DDC"/>
    <w:rsid w:val="00B15F8B"/>
    <w:rsid w:val="00B20D2B"/>
    <w:rsid w:val="00B21608"/>
    <w:rsid w:val="00B270DB"/>
    <w:rsid w:val="00B4025C"/>
    <w:rsid w:val="00B44E94"/>
    <w:rsid w:val="00B5298C"/>
    <w:rsid w:val="00B52B58"/>
    <w:rsid w:val="00B52DAC"/>
    <w:rsid w:val="00B5452F"/>
    <w:rsid w:val="00B5482C"/>
    <w:rsid w:val="00B56D3A"/>
    <w:rsid w:val="00B57FF2"/>
    <w:rsid w:val="00B65B36"/>
    <w:rsid w:val="00B67FDB"/>
    <w:rsid w:val="00B7764F"/>
    <w:rsid w:val="00B8104D"/>
    <w:rsid w:val="00B81C52"/>
    <w:rsid w:val="00B82933"/>
    <w:rsid w:val="00B82C5A"/>
    <w:rsid w:val="00B84CBC"/>
    <w:rsid w:val="00B84E90"/>
    <w:rsid w:val="00B84FD1"/>
    <w:rsid w:val="00B92BDC"/>
    <w:rsid w:val="00B93E4F"/>
    <w:rsid w:val="00BA0DAC"/>
    <w:rsid w:val="00BA31CB"/>
    <w:rsid w:val="00BA455B"/>
    <w:rsid w:val="00BB45BE"/>
    <w:rsid w:val="00BB48D5"/>
    <w:rsid w:val="00BC1973"/>
    <w:rsid w:val="00BC267B"/>
    <w:rsid w:val="00BC5880"/>
    <w:rsid w:val="00BD462E"/>
    <w:rsid w:val="00BF45DE"/>
    <w:rsid w:val="00BF7D53"/>
    <w:rsid w:val="00BF7E7D"/>
    <w:rsid w:val="00C00E7C"/>
    <w:rsid w:val="00C032D5"/>
    <w:rsid w:val="00C047AB"/>
    <w:rsid w:val="00C16E03"/>
    <w:rsid w:val="00C17CE9"/>
    <w:rsid w:val="00C2319F"/>
    <w:rsid w:val="00C3220A"/>
    <w:rsid w:val="00C37CD6"/>
    <w:rsid w:val="00C42D41"/>
    <w:rsid w:val="00C454A3"/>
    <w:rsid w:val="00C672BE"/>
    <w:rsid w:val="00C73AD6"/>
    <w:rsid w:val="00C802A6"/>
    <w:rsid w:val="00C85E36"/>
    <w:rsid w:val="00C92DB1"/>
    <w:rsid w:val="00C9422E"/>
    <w:rsid w:val="00CA6CF2"/>
    <w:rsid w:val="00CA73BF"/>
    <w:rsid w:val="00CA7B8A"/>
    <w:rsid w:val="00CB3A4B"/>
    <w:rsid w:val="00CB5E6C"/>
    <w:rsid w:val="00CB6BB0"/>
    <w:rsid w:val="00CC3A91"/>
    <w:rsid w:val="00CC6483"/>
    <w:rsid w:val="00CD48CD"/>
    <w:rsid w:val="00CD51A3"/>
    <w:rsid w:val="00CE6711"/>
    <w:rsid w:val="00CE7480"/>
    <w:rsid w:val="00CF638C"/>
    <w:rsid w:val="00CF7572"/>
    <w:rsid w:val="00D025AE"/>
    <w:rsid w:val="00D03927"/>
    <w:rsid w:val="00D06BB8"/>
    <w:rsid w:val="00D20718"/>
    <w:rsid w:val="00D26A23"/>
    <w:rsid w:val="00D3095E"/>
    <w:rsid w:val="00D33FA3"/>
    <w:rsid w:val="00D37354"/>
    <w:rsid w:val="00D45C9B"/>
    <w:rsid w:val="00D4684E"/>
    <w:rsid w:val="00D511DC"/>
    <w:rsid w:val="00D5700E"/>
    <w:rsid w:val="00D86956"/>
    <w:rsid w:val="00D925B5"/>
    <w:rsid w:val="00D94442"/>
    <w:rsid w:val="00D95FAB"/>
    <w:rsid w:val="00DA1753"/>
    <w:rsid w:val="00DA7C24"/>
    <w:rsid w:val="00DB06B8"/>
    <w:rsid w:val="00DB158B"/>
    <w:rsid w:val="00DB29B2"/>
    <w:rsid w:val="00DB7269"/>
    <w:rsid w:val="00DC2121"/>
    <w:rsid w:val="00DC2A9D"/>
    <w:rsid w:val="00DC6A4F"/>
    <w:rsid w:val="00DC6ED8"/>
    <w:rsid w:val="00DC7313"/>
    <w:rsid w:val="00DD5AB0"/>
    <w:rsid w:val="00DD7110"/>
    <w:rsid w:val="00DE16A4"/>
    <w:rsid w:val="00DE74D9"/>
    <w:rsid w:val="00DF5C36"/>
    <w:rsid w:val="00E0657F"/>
    <w:rsid w:val="00E13786"/>
    <w:rsid w:val="00E16132"/>
    <w:rsid w:val="00E21D27"/>
    <w:rsid w:val="00E21FEF"/>
    <w:rsid w:val="00E22EC7"/>
    <w:rsid w:val="00E23A58"/>
    <w:rsid w:val="00E378B6"/>
    <w:rsid w:val="00E41464"/>
    <w:rsid w:val="00E445C2"/>
    <w:rsid w:val="00E56558"/>
    <w:rsid w:val="00E60F05"/>
    <w:rsid w:val="00E60FD2"/>
    <w:rsid w:val="00E618B4"/>
    <w:rsid w:val="00E64D2A"/>
    <w:rsid w:val="00E65A0C"/>
    <w:rsid w:val="00E66D80"/>
    <w:rsid w:val="00E7118C"/>
    <w:rsid w:val="00E72A4B"/>
    <w:rsid w:val="00E75A82"/>
    <w:rsid w:val="00E77862"/>
    <w:rsid w:val="00E85341"/>
    <w:rsid w:val="00E85773"/>
    <w:rsid w:val="00E916B1"/>
    <w:rsid w:val="00E92C90"/>
    <w:rsid w:val="00E952F8"/>
    <w:rsid w:val="00E96162"/>
    <w:rsid w:val="00E97D9C"/>
    <w:rsid w:val="00EA450E"/>
    <w:rsid w:val="00EB0C75"/>
    <w:rsid w:val="00EB3835"/>
    <w:rsid w:val="00EB707F"/>
    <w:rsid w:val="00EC02D5"/>
    <w:rsid w:val="00EC052F"/>
    <w:rsid w:val="00EC2FD4"/>
    <w:rsid w:val="00EC4895"/>
    <w:rsid w:val="00EC53FC"/>
    <w:rsid w:val="00EC68EA"/>
    <w:rsid w:val="00EC7365"/>
    <w:rsid w:val="00ED3479"/>
    <w:rsid w:val="00ED3CB2"/>
    <w:rsid w:val="00ED58A5"/>
    <w:rsid w:val="00ED79FF"/>
    <w:rsid w:val="00ED7F11"/>
    <w:rsid w:val="00EE196F"/>
    <w:rsid w:val="00EF2DDD"/>
    <w:rsid w:val="00EF4EF5"/>
    <w:rsid w:val="00F00019"/>
    <w:rsid w:val="00F03D02"/>
    <w:rsid w:val="00F1343B"/>
    <w:rsid w:val="00F15E78"/>
    <w:rsid w:val="00F25E09"/>
    <w:rsid w:val="00F26A62"/>
    <w:rsid w:val="00F31565"/>
    <w:rsid w:val="00F33F6F"/>
    <w:rsid w:val="00F368E0"/>
    <w:rsid w:val="00F37C0F"/>
    <w:rsid w:val="00F45D73"/>
    <w:rsid w:val="00F63FC7"/>
    <w:rsid w:val="00F64472"/>
    <w:rsid w:val="00F652DB"/>
    <w:rsid w:val="00F726D3"/>
    <w:rsid w:val="00F744F2"/>
    <w:rsid w:val="00FA1D6B"/>
    <w:rsid w:val="00FA3B2B"/>
    <w:rsid w:val="00FB0757"/>
    <w:rsid w:val="00FB10D0"/>
    <w:rsid w:val="00FB3536"/>
    <w:rsid w:val="00FB4ACF"/>
    <w:rsid w:val="00FB563C"/>
    <w:rsid w:val="00FB7A70"/>
    <w:rsid w:val="00FC2E33"/>
    <w:rsid w:val="00FC2F45"/>
    <w:rsid w:val="00FC4262"/>
    <w:rsid w:val="00FC43AA"/>
    <w:rsid w:val="00FC54FE"/>
    <w:rsid w:val="00FC79F4"/>
    <w:rsid w:val="00FD0EB5"/>
    <w:rsid w:val="00FD298B"/>
    <w:rsid w:val="00FD3392"/>
    <w:rsid w:val="00FD3727"/>
    <w:rsid w:val="00FD56E2"/>
    <w:rsid w:val="00FD5FCF"/>
    <w:rsid w:val="00FD736E"/>
    <w:rsid w:val="00FE1857"/>
    <w:rsid w:val="00FE5FD4"/>
    <w:rsid w:val="00FF03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2D64090"/>
  <w15:docId w15:val="{D68BC7F3-DF51-4BFB-AEFA-50BECD30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D7A"/>
    <w:pPr>
      <w:spacing w:before="120" w:after="0"/>
    </w:pPr>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D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7A"/>
    <w:rPr>
      <w:rFonts w:ascii="Tahoma" w:eastAsia="Times New Roman" w:hAnsi="Tahoma" w:cs="Tahoma"/>
      <w:sz w:val="16"/>
      <w:szCs w:val="16"/>
      <w:lang w:eastAsia="en-US"/>
    </w:rPr>
  </w:style>
  <w:style w:type="paragraph" w:styleId="ListParagraph">
    <w:name w:val="List Paragraph"/>
    <w:basedOn w:val="Normal"/>
    <w:uiPriority w:val="34"/>
    <w:qFormat/>
    <w:rsid w:val="005109A2"/>
    <w:pPr>
      <w:spacing w:before="0" w:after="200"/>
      <w:ind w:left="720"/>
      <w:contextualSpacing/>
    </w:pPr>
    <w:rPr>
      <w:rFonts w:ascii="Calibri" w:eastAsia="SimSun" w:hAnsi="Calibri"/>
      <w:sz w:val="22"/>
      <w:szCs w:val="22"/>
      <w:lang w:eastAsia="zh-CN"/>
    </w:rPr>
  </w:style>
  <w:style w:type="table" w:styleId="TableGrid">
    <w:name w:val="Table Grid"/>
    <w:basedOn w:val="TableNormal"/>
    <w:uiPriority w:val="59"/>
    <w:rsid w:val="002D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857"/>
    <w:rPr>
      <w:color w:val="0000FF" w:themeColor="hyperlink"/>
      <w:u w:val="single"/>
    </w:rPr>
  </w:style>
  <w:style w:type="paragraph" w:styleId="Header">
    <w:name w:val="header"/>
    <w:basedOn w:val="Normal"/>
    <w:link w:val="HeaderChar"/>
    <w:unhideWhenUsed/>
    <w:rsid w:val="00AD585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D585C"/>
    <w:rPr>
      <w:rFonts w:ascii="Arial" w:eastAsia="Times New Roman" w:hAnsi="Arial" w:cs="Arial"/>
      <w:sz w:val="24"/>
      <w:szCs w:val="24"/>
      <w:lang w:eastAsia="en-US"/>
    </w:rPr>
  </w:style>
  <w:style w:type="paragraph" w:styleId="Footer">
    <w:name w:val="footer"/>
    <w:basedOn w:val="Normal"/>
    <w:link w:val="FooterChar"/>
    <w:uiPriority w:val="99"/>
    <w:unhideWhenUsed/>
    <w:rsid w:val="00AD585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D585C"/>
    <w:rPr>
      <w:rFonts w:ascii="Arial" w:eastAsia="Times New Roman" w:hAnsi="Arial" w:cs="Arial"/>
      <w:sz w:val="24"/>
      <w:szCs w:val="24"/>
      <w:lang w:eastAsia="en-US"/>
    </w:rPr>
  </w:style>
  <w:style w:type="character" w:styleId="FollowedHyperlink">
    <w:name w:val="FollowedHyperlink"/>
    <w:basedOn w:val="DefaultParagraphFont"/>
    <w:uiPriority w:val="99"/>
    <w:semiHidden/>
    <w:unhideWhenUsed/>
    <w:rsid w:val="0036432D"/>
    <w:rPr>
      <w:color w:val="800080" w:themeColor="followedHyperlink"/>
      <w:u w:val="single"/>
    </w:rPr>
  </w:style>
  <w:style w:type="table" w:customStyle="1" w:styleId="TableGrid1">
    <w:name w:val="Table Grid1"/>
    <w:basedOn w:val="TableNormal"/>
    <w:next w:val="TableGrid"/>
    <w:uiPriority w:val="59"/>
    <w:locked/>
    <w:rsid w:val="005E3F39"/>
    <w:pPr>
      <w:spacing w:after="0" w:line="240" w:lineRule="auto"/>
    </w:pPr>
    <w:rPr>
      <w:rFonts w:ascii="Calibri" w:eastAsia="SimSun" w:hAnsi="Calibri" w:cs="Arial"/>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95FAB"/>
    <w:pPr>
      <w:spacing w:before="0" w:line="240" w:lineRule="auto"/>
    </w:pPr>
    <w:rPr>
      <w:rFonts w:ascii="Garamond MT" w:hAnsi="Garamond MT" w:cs="Times New Roman"/>
      <w:sz w:val="20"/>
      <w:szCs w:val="20"/>
      <w:lang w:eastAsia="en-GB"/>
    </w:rPr>
  </w:style>
  <w:style w:type="character" w:customStyle="1" w:styleId="FootnoteTextChar">
    <w:name w:val="Footnote Text Char"/>
    <w:basedOn w:val="DefaultParagraphFont"/>
    <w:link w:val="FootnoteText"/>
    <w:uiPriority w:val="99"/>
    <w:semiHidden/>
    <w:rsid w:val="00D95FAB"/>
    <w:rPr>
      <w:rFonts w:ascii="Garamond MT" w:eastAsia="Times New Roman" w:hAnsi="Garamond MT" w:cs="Times New Roman"/>
      <w:sz w:val="20"/>
      <w:szCs w:val="20"/>
      <w:lang w:eastAsia="en-GB"/>
    </w:rPr>
  </w:style>
  <w:style w:type="character" w:styleId="FootnoteReference">
    <w:name w:val="footnote reference"/>
    <w:basedOn w:val="DefaultParagraphFont"/>
    <w:uiPriority w:val="99"/>
    <w:semiHidden/>
    <w:unhideWhenUsed/>
    <w:rsid w:val="00D95FAB"/>
    <w:rPr>
      <w:vertAlign w:val="superscript"/>
    </w:rPr>
  </w:style>
  <w:style w:type="paragraph" w:styleId="NoSpacing">
    <w:name w:val="No Spacing"/>
    <w:uiPriority w:val="1"/>
    <w:qFormat/>
    <w:rsid w:val="00C672BE"/>
    <w:pPr>
      <w:spacing w:after="0" w:line="240" w:lineRule="auto"/>
    </w:pPr>
    <w:rPr>
      <w:rFonts w:ascii="Times New Roman" w:eastAsia="Times New Roman" w:hAnsi="Times New Roman" w:cs="Times New Roman"/>
      <w:sz w:val="24"/>
      <w:szCs w:val="24"/>
      <w:lang w:eastAsia="en-US"/>
    </w:rPr>
  </w:style>
  <w:style w:type="character" w:styleId="CommentReference">
    <w:name w:val="annotation reference"/>
    <w:basedOn w:val="DefaultParagraphFont"/>
    <w:uiPriority w:val="99"/>
    <w:semiHidden/>
    <w:unhideWhenUsed/>
    <w:rsid w:val="000005F8"/>
    <w:rPr>
      <w:sz w:val="16"/>
      <w:szCs w:val="16"/>
    </w:rPr>
  </w:style>
  <w:style w:type="paragraph" w:styleId="CommentText">
    <w:name w:val="annotation text"/>
    <w:basedOn w:val="Normal"/>
    <w:link w:val="CommentTextChar"/>
    <w:uiPriority w:val="99"/>
    <w:semiHidden/>
    <w:unhideWhenUsed/>
    <w:rsid w:val="000005F8"/>
    <w:pPr>
      <w:spacing w:line="240" w:lineRule="auto"/>
    </w:pPr>
    <w:rPr>
      <w:sz w:val="20"/>
      <w:szCs w:val="20"/>
    </w:rPr>
  </w:style>
  <w:style w:type="character" w:customStyle="1" w:styleId="CommentTextChar">
    <w:name w:val="Comment Text Char"/>
    <w:basedOn w:val="DefaultParagraphFont"/>
    <w:link w:val="CommentText"/>
    <w:uiPriority w:val="99"/>
    <w:semiHidden/>
    <w:rsid w:val="000005F8"/>
    <w:rPr>
      <w:rFonts w:ascii="Arial" w:eastAsia="Times New Roman" w:hAnsi="Arial" w:cs="Arial"/>
      <w:sz w:val="20"/>
      <w:szCs w:val="20"/>
      <w:lang w:eastAsia="en-US"/>
    </w:rPr>
  </w:style>
  <w:style w:type="paragraph" w:styleId="CommentSubject">
    <w:name w:val="annotation subject"/>
    <w:basedOn w:val="CommentText"/>
    <w:next w:val="CommentText"/>
    <w:link w:val="CommentSubjectChar"/>
    <w:uiPriority w:val="99"/>
    <w:semiHidden/>
    <w:unhideWhenUsed/>
    <w:rsid w:val="000005F8"/>
    <w:rPr>
      <w:b/>
      <w:bCs/>
    </w:rPr>
  </w:style>
  <w:style w:type="character" w:customStyle="1" w:styleId="CommentSubjectChar">
    <w:name w:val="Comment Subject Char"/>
    <w:basedOn w:val="CommentTextChar"/>
    <w:link w:val="CommentSubject"/>
    <w:uiPriority w:val="99"/>
    <w:semiHidden/>
    <w:rsid w:val="000005F8"/>
    <w:rPr>
      <w:rFonts w:ascii="Arial" w:eastAsia="Times New Roman" w:hAnsi="Arial" w:cs="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1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90927">
          <w:marLeft w:val="0"/>
          <w:marRight w:val="0"/>
          <w:marTop w:val="0"/>
          <w:marBottom w:val="0"/>
          <w:divBdr>
            <w:top w:val="none" w:sz="0" w:space="0" w:color="auto"/>
            <w:left w:val="none" w:sz="0" w:space="0" w:color="auto"/>
            <w:bottom w:val="none" w:sz="0" w:space="0" w:color="auto"/>
            <w:right w:val="none" w:sz="0" w:space="0" w:color="auto"/>
          </w:divBdr>
          <w:divsChild>
            <w:div w:id="452018179">
              <w:marLeft w:val="0"/>
              <w:marRight w:val="0"/>
              <w:marTop w:val="0"/>
              <w:marBottom w:val="0"/>
              <w:divBdr>
                <w:top w:val="none" w:sz="0" w:space="0" w:color="auto"/>
                <w:left w:val="none" w:sz="0" w:space="0" w:color="auto"/>
                <w:bottom w:val="none" w:sz="0" w:space="0" w:color="auto"/>
                <w:right w:val="none" w:sz="0" w:space="0" w:color="auto"/>
              </w:divBdr>
              <w:divsChild>
                <w:div w:id="3048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59283">
      <w:bodyDiv w:val="1"/>
      <w:marLeft w:val="0"/>
      <w:marRight w:val="0"/>
      <w:marTop w:val="0"/>
      <w:marBottom w:val="0"/>
      <w:divBdr>
        <w:top w:val="none" w:sz="0" w:space="0" w:color="auto"/>
        <w:left w:val="none" w:sz="0" w:space="0" w:color="auto"/>
        <w:bottom w:val="none" w:sz="0" w:space="0" w:color="auto"/>
        <w:right w:val="none" w:sz="0" w:space="0" w:color="auto"/>
      </w:divBdr>
      <w:divsChild>
        <w:div w:id="1687172574">
          <w:marLeft w:val="0"/>
          <w:marRight w:val="0"/>
          <w:marTop w:val="0"/>
          <w:marBottom w:val="0"/>
          <w:divBdr>
            <w:top w:val="none" w:sz="0" w:space="0" w:color="auto"/>
            <w:left w:val="none" w:sz="0" w:space="0" w:color="auto"/>
            <w:bottom w:val="none" w:sz="0" w:space="0" w:color="auto"/>
            <w:right w:val="none" w:sz="0" w:space="0" w:color="auto"/>
          </w:divBdr>
          <w:divsChild>
            <w:div w:id="1859152996">
              <w:marLeft w:val="0"/>
              <w:marRight w:val="0"/>
              <w:marTop w:val="0"/>
              <w:marBottom w:val="0"/>
              <w:divBdr>
                <w:top w:val="none" w:sz="0" w:space="0" w:color="auto"/>
                <w:left w:val="none" w:sz="0" w:space="0" w:color="auto"/>
                <w:bottom w:val="none" w:sz="0" w:space="0" w:color="auto"/>
                <w:right w:val="none" w:sz="0" w:space="0" w:color="auto"/>
              </w:divBdr>
              <w:divsChild>
                <w:div w:id="1117138837">
                  <w:marLeft w:val="0"/>
                  <w:marRight w:val="0"/>
                  <w:marTop w:val="0"/>
                  <w:marBottom w:val="0"/>
                  <w:divBdr>
                    <w:top w:val="none" w:sz="0" w:space="0" w:color="auto"/>
                    <w:left w:val="none" w:sz="0" w:space="0" w:color="auto"/>
                    <w:bottom w:val="none" w:sz="0" w:space="0" w:color="auto"/>
                    <w:right w:val="none" w:sz="0" w:space="0" w:color="auto"/>
                  </w:divBdr>
                  <w:divsChild>
                    <w:div w:id="1169296353">
                      <w:marLeft w:val="0"/>
                      <w:marRight w:val="0"/>
                      <w:marTop w:val="0"/>
                      <w:marBottom w:val="0"/>
                      <w:divBdr>
                        <w:top w:val="none" w:sz="0" w:space="0" w:color="auto"/>
                        <w:left w:val="none" w:sz="0" w:space="0" w:color="auto"/>
                        <w:bottom w:val="none" w:sz="0" w:space="0" w:color="auto"/>
                        <w:right w:val="none" w:sz="0" w:space="0" w:color="auto"/>
                      </w:divBdr>
                      <w:divsChild>
                        <w:div w:id="2145923841">
                          <w:marLeft w:val="0"/>
                          <w:marRight w:val="0"/>
                          <w:marTop w:val="0"/>
                          <w:marBottom w:val="0"/>
                          <w:divBdr>
                            <w:top w:val="none" w:sz="0" w:space="0" w:color="auto"/>
                            <w:left w:val="none" w:sz="0" w:space="0" w:color="auto"/>
                            <w:bottom w:val="none" w:sz="0" w:space="0" w:color="auto"/>
                            <w:right w:val="none" w:sz="0" w:space="0" w:color="auto"/>
                          </w:divBdr>
                          <w:divsChild>
                            <w:div w:id="10706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69928">
      <w:bodyDiv w:val="1"/>
      <w:marLeft w:val="0"/>
      <w:marRight w:val="0"/>
      <w:marTop w:val="0"/>
      <w:marBottom w:val="0"/>
      <w:divBdr>
        <w:top w:val="none" w:sz="0" w:space="0" w:color="auto"/>
        <w:left w:val="none" w:sz="0" w:space="0" w:color="auto"/>
        <w:bottom w:val="none" w:sz="0" w:space="0" w:color="auto"/>
        <w:right w:val="none" w:sz="0" w:space="0" w:color="auto"/>
      </w:divBdr>
    </w:div>
    <w:div w:id="513112960">
      <w:bodyDiv w:val="1"/>
      <w:marLeft w:val="0"/>
      <w:marRight w:val="0"/>
      <w:marTop w:val="0"/>
      <w:marBottom w:val="0"/>
      <w:divBdr>
        <w:top w:val="none" w:sz="0" w:space="0" w:color="auto"/>
        <w:left w:val="none" w:sz="0" w:space="0" w:color="auto"/>
        <w:bottom w:val="none" w:sz="0" w:space="0" w:color="auto"/>
        <w:right w:val="none" w:sz="0" w:space="0" w:color="auto"/>
      </w:divBdr>
    </w:div>
    <w:div w:id="647704696">
      <w:bodyDiv w:val="1"/>
      <w:marLeft w:val="0"/>
      <w:marRight w:val="0"/>
      <w:marTop w:val="0"/>
      <w:marBottom w:val="0"/>
      <w:divBdr>
        <w:top w:val="none" w:sz="0" w:space="0" w:color="auto"/>
        <w:left w:val="none" w:sz="0" w:space="0" w:color="auto"/>
        <w:bottom w:val="none" w:sz="0" w:space="0" w:color="auto"/>
        <w:right w:val="none" w:sz="0" w:space="0" w:color="auto"/>
      </w:divBdr>
    </w:div>
    <w:div w:id="859120698">
      <w:bodyDiv w:val="1"/>
      <w:marLeft w:val="0"/>
      <w:marRight w:val="0"/>
      <w:marTop w:val="0"/>
      <w:marBottom w:val="0"/>
      <w:divBdr>
        <w:top w:val="none" w:sz="0" w:space="0" w:color="auto"/>
        <w:left w:val="none" w:sz="0" w:space="0" w:color="auto"/>
        <w:bottom w:val="none" w:sz="0" w:space="0" w:color="auto"/>
        <w:right w:val="none" w:sz="0" w:space="0" w:color="auto"/>
      </w:divBdr>
      <w:divsChild>
        <w:div w:id="1829594125">
          <w:marLeft w:val="0"/>
          <w:marRight w:val="0"/>
          <w:marTop w:val="0"/>
          <w:marBottom w:val="0"/>
          <w:divBdr>
            <w:top w:val="none" w:sz="0" w:space="0" w:color="auto"/>
            <w:left w:val="none" w:sz="0" w:space="0" w:color="auto"/>
            <w:bottom w:val="none" w:sz="0" w:space="0" w:color="auto"/>
            <w:right w:val="none" w:sz="0" w:space="0" w:color="auto"/>
          </w:divBdr>
        </w:div>
        <w:div w:id="1901751211">
          <w:marLeft w:val="0"/>
          <w:marRight w:val="0"/>
          <w:marTop w:val="0"/>
          <w:marBottom w:val="0"/>
          <w:divBdr>
            <w:top w:val="none" w:sz="0" w:space="0" w:color="auto"/>
            <w:left w:val="none" w:sz="0" w:space="0" w:color="auto"/>
            <w:bottom w:val="none" w:sz="0" w:space="0" w:color="auto"/>
            <w:right w:val="none" w:sz="0" w:space="0" w:color="auto"/>
          </w:divBdr>
        </w:div>
      </w:divsChild>
    </w:div>
    <w:div w:id="932203516">
      <w:bodyDiv w:val="1"/>
      <w:marLeft w:val="0"/>
      <w:marRight w:val="0"/>
      <w:marTop w:val="0"/>
      <w:marBottom w:val="0"/>
      <w:divBdr>
        <w:top w:val="none" w:sz="0" w:space="0" w:color="auto"/>
        <w:left w:val="none" w:sz="0" w:space="0" w:color="auto"/>
        <w:bottom w:val="none" w:sz="0" w:space="0" w:color="auto"/>
        <w:right w:val="none" w:sz="0" w:space="0" w:color="auto"/>
      </w:divBdr>
    </w:div>
    <w:div w:id="997686322">
      <w:bodyDiv w:val="1"/>
      <w:marLeft w:val="0"/>
      <w:marRight w:val="0"/>
      <w:marTop w:val="0"/>
      <w:marBottom w:val="0"/>
      <w:divBdr>
        <w:top w:val="none" w:sz="0" w:space="0" w:color="auto"/>
        <w:left w:val="none" w:sz="0" w:space="0" w:color="auto"/>
        <w:bottom w:val="none" w:sz="0" w:space="0" w:color="auto"/>
        <w:right w:val="none" w:sz="0" w:space="0" w:color="auto"/>
      </w:divBdr>
      <w:divsChild>
        <w:div w:id="1451973053">
          <w:marLeft w:val="0"/>
          <w:marRight w:val="0"/>
          <w:marTop w:val="0"/>
          <w:marBottom w:val="0"/>
          <w:divBdr>
            <w:top w:val="none" w:sz="0" w:space="0" w:color="auto"/>
            <w:left w:val="none" w:sz="0" w:space="0" w:color="auto"/>
            <w:bottom w:val="none" w:sz="0" w:space="0" w:color="auto"/>
            <w:right w:val="none" w:sz="0" w:space="0" w:color="auto"/>
          </w:divBdr>
          <w:divsChild>
            <w:div w:id="13067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1912">
      <w:bodyDiv w:val="1"/>
      <w:marLeft w:val="0"/>
      <w:marRight w:val="0"/>
      <w:marTop w:val="0"/>
      <w:marBottom w:val="0"/>
      <w:divBdr>
        <w:top w:val="none" w:sz="0" w:space="0" w:color="auto"/>
        <w:left w:val="none" w:sz="0" w:space="0" w:color="auto"/>
        <w:bottom w:val="none" w:sz="0" w:space="0" w:color="auto"/>
        <w:right w:val="none" w:sz="0" w:space="0" w:color="auto"/>
      </w:divBdr>
    </w:div>
    <w:div w:id="1497574669">
      <w:bodyDiv w:val="1"/>
      <w:marLeft w:val="0"/>
      <w:marRight w:val="0"/>
      <w:marTop w:val="0"/>
      <w:marBottom w:val="0"/>
      <w:divBdr>
        <w:top w:val="none" w:sz="0" w:space="0" w:color="auto"/>
        <w:left w:val="none" w:sz="0" w:space="0" w:color="auto"/>
        <w:bottom w:val="none" w:sz="0" w:space="0" w:color="auto"/>
        <w:right w:val="none" w:sz="0" w:space="0" w:color="auto"/>
      </w:divBdr>
    </w:div>
    <w:div w:id="1514420639">
      <w:bodyDiv w:val="1"/>
      <w:marLeft w:val="0"/>
      <w:marRight w:val="0"/>
      <w:marTop w:val="0"/>
      <w:marBottom w:val="0"/>
      <w:divBdr>
        <w:top w:val="none" w:sz="0" w:space="0" w:color="auto"/>
        <w:left w:val="none" w:sz="0" w:space="0" w:color="auto"/>
        <w:bottom w:val="none" w:sz="0" w:space="0" w:color="auto"/>
        <w:right w:val="none" w:sz="0" w:space="0" w:color="auto"/>
      </w:divBdr>
      <w:divsChild>
        <w:div w:id="1723943680">
          <w:marLeft w:val="0"/>
          <w:marRight w:val="0"/>
          <w:marTop w:val="0"/>
          <w:marBottom w:val="0"/>
          <w:divBdr>
            <w:top w:val="none" w:sz="0" w:space="0" w:color="auto"/>
            <w:left w:val="none" w:sz="0" w:space="0" w:color="auto"/>
            <w:bottom w:val="none" w:sz="0" w:space="0" w:color="auto"/>
            <w:right w:val="none" w:sz="0" w:space="0" w:color="auto"/>
          </w:divBdr>
          <w:divsChild>
            <w:div w:id="1640957882">
              <w:marLeft w:val="0"/>
              <w:marRight w:val="0"/>
              <w:marTop w:val="0"/>
              <w:marBottom w:val="0"/>
              <w:divBdr>
                <w:top w:val="none" w:sz="0" w:space="0" w:color="auto"/>
                <w:left w:val="none" w:sz="0" w:space="0" w:color="auto"/>
                <w:bottom w:val="none" w:sz="0" w:space="0" w:color="auto"/>
                <w:right w:val="none" w:sz="0" w:space="0" w:color="auto"/>
              </w:divBdr>
              <w:divsChild>
                <w:div w:id="249048079">
                  <w:marLeft w:val="0"/>
                  <w:marRight w:val="0"/>
                  <w:marTop w:val="0"/>
                  <w:marBottom w:val="0"/>
                  <w:divBdr>
                    <w:top w:val="none" w:sz="0" w:space="0" w:color="auto"/>
                    <w:left w:val="none" w:sz="0" w:space="0" w:color="auto"/>
                    <w:bottom w:val="none" w:sz="0" w:space="0" w:color="auto"/>
                    <w:right w:val="none" w:sz="0" w:space="0" w:color="auto"/>
                  </w:divBdr>
                  <w:divsChild>
                    <w:div w:id="1130436133">
                      <w:marLeft w:val="0"/>
                      <w:marRight w:val="0"/>
                      <w:marTop w:val="0"/>
                      <w:marBottom w:val="0"/>
                      <w:divBdr>
                        <w:top w:val="none" w:sz="0" w:space="0" w:color="auto"/>
                        <w:left w:val="none" w:sz="0" w:space="0" w:color="auto"/>
                        <w:bottom w:val="none" w:sz="0" w:space="0" w:color="auto"/>
                        <w:right w:val="none" w:sz="0" w:space="0" w:color="auto"/>
                      </w:divBdr>
                      <w:divsChild>
                        <w:div w:id="1536505571">
                          <w:marLeft w:val="0"/>
                          <w:marRight w:val="0"/>
                          <w:marTop w:val="0"/>
                          <w:marBottom w:val="0"/>
                          <w:divBdr>
                            <w:top w:val="none" w:sz="0" w:space="0" w:color="auto"/>
                            <w:left w:val="none" w:sz="0" w:space="0" w:color="auto"/>
                            <w:bottom w:val="none" w:sz="0" w:space="0" w:color="auto"/>
                            <w:right w:val="none" w:sz="0" w:space="0" w:color="auto"/>
                          </w:divBdr>
                          <w:divsChild>
                            <w:div w:id="1817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7750">
      <w:bodyDiv w:val="1"/>
      <w:marLeft w:val="0"/>
      <w:marRight w:val="0"/>
      <w:marTop w:val="0"/>
      <w:marBottom w:val="0"/>
      <w:divBdr>
        <w:top w:val="none" w:sz="0" w:space="0" w:color="auto"/>
        <w:left w:val="none" w:sz="0" w:space="0" w:color="auto"/>
        <w:bottom w:val="none" w:sz="0" w:space="0" w:color="auto"/>
        <w:right w:val="none" w:sz="0" w:space="0" w:color="auto"/>
      </w:divBdr>
    </w:div>
    <w:div w:id="1729181853">
      <w:bodyDiv w:val="1"/>
      <w:marLeft w:val="0"/>
      <w:marRight w:val="0"/>
      <w:marTop w:val="0"/>
      <w:marBottom w:val="0"/>
      <w:divBdr>
        <w:top w:val="none" w:sz="0" w:space="0" w:color="auto"/>
        <w:left w:val="none" w:sz="0" w:space="0" w:color="auto"/>
        <w:bottom w:val="none" w:sz="0" w:space="0" w:color="auto"/>
        <w:right w:val="none" w:sz="0" w:space="0" w:color="auto"/>
      </w:divBdr>
      <w:divsChild>
        <w:div w:id="1456170634">
          <w:marLeft w:val="0"/>
          <w:marRight w:val="0"/>
          <w:marTop w:val="0"/>
          <w:marBottom w:val="0"/>
          <w:divBdr>
            <w:top w:val="none" w:sz="0" w:space="0" w:color="auto"/>
            <w:left w:val="none" w:sz="0" w:space="0" w:color="auto"/>
            <w:bottom w:val="none" w:sz="0" w:space="0" w:color="auto"/>
            <w:right w:val="none" w:sz="0" w:space="0" w:color="auto"/>
          </w:divBdr>
          <w:divsChild>
            <w:div w:id="5673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3995">
      <w:bodyDiv w:val="1"/>
      <w:marLeft w:val="0"/>
      <w:marRight w:val="0"/>
      <w:marTop w:val="0"/>
      <w:marBottom w:val="0"/>
      <w:divBdr>
        <w:top w:val="none" w:sz="0" w:space="0" w:color="auto"/>
        <w:left w:val="none" w:sz="0" w:space="0" w:color="auto"/>
        <w:bottom w:val="none" w:sz="0" w:space="0" w:color="auto"/>
        <w:right w:val="none" w:sz="0" w:space="0" w:color="auto"/>
      </w:divBdr>
    </w:div>
    <w:div w:id="1906330161">
      <w:bodyDiv w:val="1"/>
      <w:marLeft w:val="0"/>
      <w:marRight w:val="0"/>
      <w:marTop w:val="0"/>
      <w:marBottom w:val="0"/>
      <w:divBdr>
        <w:top w:val="none" w:sz="0" w:space="0" w:color="auto"/>
        <w:left w:val="none" w:sz="0" w:space="0" w:color="auto"/>
        <w:bottom w:val="none" w:sz="0" w:space="0" w:color="auto"/>
        <w:right w:val="none" w:sz="0" w:space="0" w:color="auto"/>
      </w:divBdr>
      <w:divsChild>
        <w:div w:id="692459771">
          <w:marLeft w:val="0"/>
          <w:marRight w:val="0"/>
          <w:marTop w:val="0"/>
          <w:marBottom w:val="0"/>
          <w:divBdr>
            <w:top w:val="none" w:sz="0" w:space="0" w:color="auto"/>
            <w:left w:val="none" w:sz="0" w:space="0" w:color="auto"/>
            <w:bottom w:val="none" w:sz="0" w:space="0" w:color="auto"/>
            <w:right w:val="none" w:sz="0" w:space="0" w:color="auto"/>
          </w:divBdr>
          <w:divsChild>
            <w:div w:id="1330674107">
              <w:marLeft w:val="0"/>
              <w:marRight w:val="0"/>
              <w:marTop w:val="0"/>
              <w:marBottom w:val="0"/>
              <w:divBdr>
                <w:top w:val="none" w:sz="0" w:space="0" w:color="auto"/>
                <w:left w:val="none" w:sz="0" w:space="0" w:color="auto"/>
                <w:bottom w:val="none" w:sz="0" w:space="0" w:color="auto"/>
                <w:right w:val="none" w:sz="0" w:space="0" w:color="auto"/>
              </w:divBdr>
              <w:divsChild>
                <w:div w:id="5633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ebVbQZyikKTO6oXM-aXZVg_qJsU86Eq48I1BVSNZVmlz6IQA/viewform?usp=sf_link" TargetMode="External"/><Relationship Id="rId13" Type="http://schemas.openxmlformats.org/officeDocument/2006/relationships/hyperlink" Target="http://www.esrc.ac.uk/files/skills-and-careers/studentships/postgraduate-funding-guide/" TargetMode="External"/><Relationship Id="rId18" Type="http://schemas.openxmlformats.org/officeDocument/2006/relationships/hyperlink" Target="file:///C:\Users\fs1casm\Downloads\N.Turner2@bradford.ac.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gr-scholarships@sheffield.ac.uk" TargetMode="External"/><Relationship Id="rId7" Type="http://schemas.openxmlformats.org/officeDocument/2006/relationships/endnotes" Target="endnotes.xml"/><Relationship Id="rId12" Type="http://schemas.openxmlformats.org/officeDocument/2006/relationships/hyperlink" Target="https://wrdtp.ac.uk/studentships/wrdtp-stuart-hall-foundation-awards/" TargetMode="External"/><Relationship Id="rId17" Type="http://schemas.openxmlformats.org/officeDocument/2006/relationships/hyperlink" Target="mailto:s.a.smith@shu.ac.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fs1casm\Downloads\wrdtp@mmu.ac.uk" TargetMode="External"/><Relationship Id="rId20" Type="http://schemas.openxmlformats.org/officeDocument/2006/relationships/hyperlink" Target="mailto:s.yeadon@adm.leeds.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rc.ac.uk/files/skills-and-careers/studentships/postgraduate-funding-guid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cs.google.com/forms/d/e/1FAIpQLSebVbQZyikKTO6oXM-aXZVg_qJsU86Eq48I1BVSNZVmlz6IQA/viewform?usp=sf_link" TargetMode="External"/><Relationship Id="rId23" Type="http://schemas.openxmlformats.org/officeDocument/2006/relationships/header" Target="header1.xml"/><Relationship Id="rId10" Type="http://schemas.openxmlformats.org/officeDocument/2006/relationships/hyperlink" Target="http://www.esrc.ac.uk/search-results/?keywords=Postgraduate+Training+and+Development+Guidelines+2015&amp;siteid=esrc" TargetMode="External"/><Relationship Id="rId19" Type="http://schemas.openxmlformats.org/officeDocument/2006/relationships/hyperlink" Target="mailto:N.A.Shaw@hull.ac.uk" TargetMode="External"/><Relationship Id="rId4" Type="http://schemas.openxmlformats.org/officeDocument/2006/relationships/settings" Target="settings.xml"/><Relationship Id="rId9" Type="http://schemas.openxmlformats.org/officeDocument/2006/relationships/hyperlink" Target="http://www.esrc.ac.uk/search-results/?keywords=Postgraduate+Training+and+Development+Guidelines+2015&amp;siteid=esrc" TargetMode="External"/><Relationship Id="rId14" Type="http://schemas.openxmlformats.org/officeDocument/2006/relationships/hyperlink" Target="https://www.gov.uk/guidance/uk-nationals-in-the-eeaand-switzerland-access-to-higher-education-and-19-further-education" TargetMode="External"/><Relationship Id="rId22" Type="http://schemas.openxmlformats.org/officeDocument/2006/relationships/hyperlink" Target="mailto:research-student-admin@york.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5E7E0-8F02-450F-AC74-A2AB066AB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8537</Words>
  <Characters>48666</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57089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Ad1nrx</dc:creator>
  <cp:lastModifiedBy>Charlotte Smith</cp:lastModifiedBy>
  <cp:revision>3</cp:revision>
  <cp:lastPrinted>2016-11-04T09:28:00Z</cp:lastPrinted>
  <dcterms:created xsi:type="dcterms:W3CDTF">2021-07-29T10:42:00Z</dcterms:created>
  <dcterms:modified xsi:type="dcterms:W3CDTF">2021-11-03T14:15:00Z</dcterms:modified>
</cp:coreProperties>
</file>